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6A13D" w14:textId="77777777" w:rsidR="003C08E8" w:rsidRDefault="00076D61">
      <w:pPr>
        <w:jc w:val="center"/>
        <w:rPr>
          <w:rFonts w:ascii="Calibri" w:eastAsia="Calibri" w:hAnsi="Calibri" w:cs="Calibri"/>
          <w:b/>
          <w:sz w:val="28"/>
          <w:szCs w:val="28"/>
        </w:rPr>
      </w:pPr>
      <w:r>
        <w:rPr>
          <w:rFonts w:ascii="Calibri" w:eastAsia="Calibri" w:hAnsi="Calibri" w:cs="Calibri"/>
          <w:b/>
          <w:sz w:val="28"/>
          <w:szCs w:val="28"/>
        </w:rPr>
        <w:t>Voting Infrastructure Checklist + Campus Action Plan Template</w:t>
      </w:r>
    </w:p>
    <w:p w14:paraId="46D4747B" w14:textId="77777777" w:rsidR="003C08E8" w:rsidRDefault="003C08E8">
      <w:pPr>
        <w:rPr>
          <w:rFonts w:ascii="Calibri" w:eastAsia="Calibri" w:hAnsi="Calibri" w:cs="Calibri"/>
          <w:sz w:val="24"/>
          <w:szCs w:val="24"/>
        </w:rPr>
      </w:pPr>
    </w:p>
    <w:p w14:paraId="5F856BEC" w14:textId="36AD8684" w:rsidR="003C08E8" w:rsidRDefault="00076D61">
      <w:pPr>
        <w:rPr>
          <w:rFonts w:ascii="Calibri" w:eastAsia="Calibri" w:hAnsi="Calibri" w:cs="Calibri"/>
          <w:sz w:val="24"/>
          <w:szCs w:val="24"/>
        </w:rPr>
      </w:pPr>
      <w:r>
        <w:rPr>
          <w:rFonts w:ascii="Calibri" w:eastAsia="Calibri" w:hAnsi="Calibri" w:cs="Calibri"/>
          <w:b/>
          <w:sz w:val="24"/>
          <w:szCs w:val="24"/>
        </w:rPr>
        <w:t xml:space="preserve">Executive Summary: </w:t>
      </w:r>
      <w:r>
        <w:rPr>
          <w:rFonts w:ascii="Calibri" w:eastAsia="Calibri" w:hAnsi="Calibri" w:cs="Calibri"/>
          <w:sz w:val="24"/>
          <w:szCs w:val="24"/>
        </w:rPr>
        <w:t>The following document aims to provide a checklist of major steps that Harvard schools can begin to take to establish a voting infrastructure on their campus through the Harvard Votes Challenge (HVC). Harvard schools will have the opportunity to work 1-on-1 with their coaches from the university-wide HVC steering team and take a deep dive into their approach to cultivating a civic culture on their campus.</w:t>
      </w:r>
    </w:p>
    <w:p w14:paraId="1C8A2363" w14:textId="77777777" w:rsidR="003C08E8" w:rsidRDefault="003C08E8">
      <w:pPr>
        <w:rPr>
          <w:rFonts w:ascii="Calibri" w:eastAsia="Calibri" w:hAnsi="Calibri" w:cs="Calibri"/>
          <w:sz w:val="24"/>
          <w:szCs w:val="24"/>
        </w:rPr>
      </w:pPr>
    </w:p>
    <w:p w14:paraId="7A7C60F5" w14:textId="77777777" w:rsidR="003C08E8" w:rsidRDefault="00076D61">
      <w:pPr>
        <w:rPr>
          <w:rFonts w:ascii="Calibri" w:eastAsia="Calibri" w:hAnsi="Calibri" w:cs="Calibri"/>
          <w:sz w:val="24"/>
          <w:szCs w:val="24"/>
          <w:highlight w:val="white"/>
        </w:rPr>
      </w:pPr>
      <w:r>
        <w:rPr>
          <w:rFonts w:ascii="Calibri" w:eastAsia="Calibri" w:hAnsi="Calibri" w:cs="Calibri"/>
          <w:sz w:val="24"/>
          <w:szCs w:val="24"/>
          <w:highlight w:val="white"/>
        </w:rPr>
        <w:t xml:space="preserve">The following voter infrastructure checklist is divided into a series of “minimum” and “next level” for institutionalizing voter engagement on your campus, among students, staff and faculty. Minimum checklist items will ensure a baseline level of support for implementing your  voter engagement strategy and the next level recommendations outline commitments that will help scale and sustain the strategy on your campus. Use this document as an inventory of your voting infrastructure to date and major areas that you aim to improve upon. </w:t>
      </w:r>
    </w:p>
    <w:p w14:paraId="10A08899" w14:textId="77777777" w:rsidR="003C08E8" w:rsidRDefault="003C08E8">
      <w:pPr>
        <w:rPr>
          <w:rFonts w:ascii="Calibri" w:eastAsia="Calibri" w:hAnsi="Calibri" w:cs="Calibri"/>
          <w:sz w:val="24"/>
          <w:szCs w:val="24"/>
          <w:highlight w:val="white"/>
        </w:rPr>
      </w:pPr>
    </w:p>
    <w:p w14:paraId="79A51724" w14:textId="77777777" w:rsidR="003C08E8" w:rsidRDefault="00076D61">
      <w:pPr>
        <w:rPr>
          <w:rFonts w:ascii="Calibri" w:eastAsia="Calibri" w:hAnsi="Calibri" w:cs="Calibri"/>
          <w:sz w:val="24"/>
          <w:szCs w:val="24"/>
          <w:highlight w:val="white"/>
        </w:rPr>
      </w:pPr>
      <w:r>
        <w:rPr>
          <w:rFonts w:ascii="Calibri" w:eastAsia="Calibri" w:hAnsi="Calibri" w:cs="Calibri"/>
          <w:sz w:val="24"/>
          <w:szCs w:val="24"/>
          <w:highlight w:val="white"/>
        </w:rPr>
        <w:t xml:space="preserve">On </w:t>
      </w:r>
      <w:r>
        <w:rPr>
          <w:rFonts w:ascii="Calibri" w:eastAsia="Calibri" w:hAnsi="Calibri" w:cs="Calibri"/>
          <w:b/>
          <w:sz w:val="24"/>
          <w:szCs w:val="24"/>
          <w:highlight w:val="white"/>
        </w:rPr>
        <w:t>page 5</w:t>
      </w:r>
      <w:r>
        <w:rPr>
          <w:rFonts w:ascii="Calibri" w:eastAsia="Calibri" w:hAnsi="Calibri" w:cs="Calibri"/>
          <w:sz w:val="24"/>
          <w:szCs w:val="24"/>
          <w:highlight w:val="white"/>
        </w:rPr>
        <w:t xml:space="preserve">, you will find a campus action plan template that will allow you to translate your checklist items into a strategic plan for rolling out voting engagement efforts in the lead up to the 2020 US elections. </w:t>
      </w:r>
    </w:p>
    <w:p w14:paraId="4D75BDCF" w14:textId="77777777" w:rsidR="003C08E8" w:rsidRDefault="003C08E8">
      <w:pPr>
        <w:rPr>
          <w:rFonts w:ascii="Calibri" w:eastAsia="Calibri" w:hAnsi="Calibri" w:cs="Calibri"/>
          <w:sz w:val="24"/>
          <w:szCs w:val="24"/>
          <w:highlight w:val="white"/>
        </w:rPr>
      </w:pPr>
    </w:p>
    <w:p w14:paraId="38FF803F" w14:textId="77777777" w:rsidR="003C08E8" w:rsidRDefault="00076D61">
      <w:pPr>
        <w:rPr>
          <w:rFonts w:ascii="Calibri" w:eastAsia="Calibri" w:hAnsi="Calibri" w:cs="Calibri"/>
          <w:sz w:val="24"/>
          <w:szCs w:val="24"/>
          <w:highlight w:val="white"/>
        </w:rPr>
      </w:pPr>
      <w:r>
        <w:rPr>
          <w:rFonts w:ascii="Calibri" w:eastAsia="Calibri" w:hAnsi="Calibri" w:cs="Calibri"/>
          <w:sz w:val="24"/>
          <w:szCs w:val="24"/>
          <w:highlight w:val="white"/>
        </w:rPr>
        <w:t xml:space="preserve">The deadline for submitting your school’s Voting Infrastructure Checklist + Campus Action Plan is </w:t>
      </w:r>
      <w:r>
        <w:rPr>
          <w:rFonts w:ascii="Calibri" w:eastAsia="Calibri" w:hAnsi="Calibri" w:cs="Calibri"/>
          <w:b/>
          <w:sz w:val="24"/>
          <w:szCs w:val="24"/>
          <w:highlight w:val="white"/>
        </w:rPr>
        <w:t>Monday June 1st, 2020 by 12:00 pm</w:t>
      </w:r>
      <w:r>
        <w:rPr>
          <w:rFonts w:ascii="Calibri" w:eastAsia="Calibri" w:hAnsi="Calibri" w:cs="Calibri"/>
          <w:sz w:val="24"/>
          <w:szCs w:val="24"/>
          <w:highlight w:val="white"/>
        </w:rPr>
        <w:t xml:space="preserve">. For any questions, please reach out to your HVC coach. </w:t>
      </w:r>
    </w:p>
    <w:p w14:paraId="3CE7C6C1" w14:textId="77777777" w:rsidR="003C08E8" w:rsidRDefault="003C08E8">
      <w:pPr>
        <w:rPr>
          <w:rFonts w:ascii="Calibri" w:eastAsia="Calibri" w:hAnsi="Calibri" w:cs="Calibri"/>
          <w:sz w:val="24"/>
          <w:szCs w:val="24"/>
        </w:rPr>
      </w:pPr>
    </w:p>
    <w:p w14:paraId="22C0BA19" w14:textId="77777777" w:rsidR="003C08E8" w:rsidRDefault="00076D61">
      <w:pPr>
        <w:rPr>
          <w:rFonts w:ascii="Calibri" w:eastAsia="Calibri" w:hAnsi="Calibri" w:cs="Calibri"/>
          <w:b/>
          <w:sz w:val="24"/>
          <w:szCs w:val="24"/>
        </w:rPr>
      </w:pPr>
      <w:r>
        <w:rPr>
          <w:rFonts w:ascii="Calibri" w:eastAsia="Calibri" w:hAnsi="Calibri" w:cs="Calibri"/>
          <w:b/>
          <w:sz w:val="24"/>
          <w:szCs w:val="24"/>
        </w:rPr>
        <w:t>I. Creating Your School’s HVC Voting Team</w:t>
      </w:r>
    </w:p>
    <w:p w14:paraId="56B01EB5"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Minimum</w:t>
      </w:r>
    </w:p>
    <w:p w14:paraId="3D96E67D"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 xml:space="preserve">Designate one student, administrator, and faculty advisor to help lead the efforts on your campus </w:t>
      </w:r>
    </w:p>
    <w:p w14:paraId="61150FFE"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Meet with a Dean-level administrator to obtain institutional buy-in to support your voting team and programmatic efforts</w:t>
      </w:r>
    </w:p>
    <w:p w14:paraId="0013612A"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Establish a monthly meeting time and location for your voting team</w:t>
      </w:r>
    </w:p>
    <w:p w14:paraId="02832C3A"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Designate representatives to participate in a voter readiness training by the HVC Central team</w:t>
      </w:r>
    </w:p>
    <w:p w14:paraId="7D4467BD"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Designate representatives to participate in HVC university-wide coalition meetings</w:t>
      </w:r>
    </w:p>
    <w:p w14:paraId="444CADC6"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Identify administrative counterparts to partner with in your school’s communication office to disseminate important information and promote HVC across your community</w:t>
      </w:r>
    </w:p>
    <w:p w14:paraId="4CB34CC9" w14:textId="77777777" w:rsidR="003C08E8" w:rsidRDefault="003C08E8">
      <w:pPr>
        <w:rPr>
          <w:rFonts w:ascii="Calibri" w:eastAsia="Calibri" w:hAnsi="Calibri" w:cs="Calibri"/>
          <w:sz w:val="24"/>
          <w:szCs w:val="24"/>
        </w:rPr>
      </w:pPr>
    </w:p>
    <w:p w14:paraId="15959C48" w14:textId="77777777" w:rsidR="003C08E8" w:rsidRDefault="003C08E8">
      <w:pPr>
        <w:rPr>
          <w:rFonts w:ascii="Calibri" w:eastAsia="Calibri" w:hAnsi="Calibri" w:cs="Calibri"/>
          <w:sz w:val="24"/>
          <w:szCs w:val="24"/>
        </w:rPr>
      </w:pPr>
    </w:p>
    <w:p w14:paraId="279920CB"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Next Level</w:t>
      </w:r>
    </w:p>
    <w:p w14:paraId="388BCCC9" w14:textId="77777777" w:rsidR="003C08E8" w:rsidRDefault="00076D61">
      <w:pPr>
        <w:numPr>
          <w:ilvl w:val="1"/>
          <w:numId w:val="3"/>
        </w:numPr>
        <w:rPr>
          <w:rFonts w:ascii="Calibri" w:eastAsia="Calibri" w:hAnsi="Calibri" w:cs="Calibri"/>
          <w:sz w:val="24"/>
          <w:szCs w:val="24"/>
        </w:rPr>
      </w:pPr>
      <w:r>
        <w:rPr>
          <w:rFonts w:ascii="Calibri" w:eastAsia="Calibri" w:hAnsi="Calibri" w:cs="Calibri"/>
          <w:sz w:val="24"/>
          <w:szCs w:val="24"/>
        </w:rPr>
        <w:t>Incorporate additional administrative units and staff (civic engagement centers, communications professionals etc.)</w:t>
      </w:r>
    </w:p>
    <w:p w14:paraId="663C07F8" w14:textId="77777777" w:rsidR="003C08E8" w:rsidRDefault="00076D61">
      <w:pPr>
        <w:numPr>
          <w:ilvl w:val="1"/>
          <w:numId w:val="3"/>
        </w:numPr>
        <w:rPr>
          <w:rFonts w:ascii="Calibri" w:eastAsia="Calibri" w:hAnsi="Calibri" w:cs="Calibri"/>
          <w:sz w:val="24"/>
          <w:szCs w:val="24"/>
        </w:rPr>
      </w:pPr>
      <w:bookmarkStart w:id="0" w:name="_GoBack"/>
      <w:r>
        <w:rPr>
          <w:rFonts w:ascii="Calibri" w:eastAsia="Calibri" w:hAnsi="Calibri" w:cs="Calibri"/>
          <w:sz w:val="24"/>
          <w:szCs w:val="24"/>
        </w:rPr>
        <w:t xml:space="preserve">Expand your student, staff and faculty volunteer base (For students: 1 organizer </w:t>
      </w:r>
      <w:bookmarkEnd w:id="0"/>
      <w:r>
        <w:rPr>
          <w:rFonts w:ascii="Calibri" w:eastAsia="Calibri" w:hAnsi="Calibri" w:cs="Calibri"/>
          <w:sz w:val="24"/>
          <w:szCs w:val="24"/>
        </w:rPr>
        <w:t>per 50-100 students; For staff/faculty: 1 organizer per 100 staff and faculty)</w:t>
      </w:r>
    </w:p>
    <w:p w14:paraId="280AA3D7" w14:textId="77777777" w:rsidR="003C08E8" w:rsidRDefault="003C08E8">
      <w:pPr>
        <w:rPr>
          <w:rFonts w:ascii="Calibri" w:eastAsia="Calibri" w:hAnsi="Calibri" w:cs="Calibri"/>
          <w:sz w:val="24"/>
          <w:szCs w:val="24"/>
        </w:rPr>
      </w:pPr>
    </w:p>
    <w:p w14:paraId="3B3C346A" w14:textId="77777777" w:rsidR="003C08E8" w:rsidRDefault="00076D61">
      <w:pPr>
        <w:rPr>
          <w:rFonts w:ascii="Calibri" w:eastAsia="Calibri" w:hAnsi="Calibri" w:cs="Calibri"/>
          <w:b/>
          <w:sz w:val="24"/>
          <w:szCs w:val="24"/>
        </w:rPr>
      </w:pPr>
      <w:r>
        <w:rPr>
          <w:rFonts w:ascii="Calibri" w:eastAsia="Calibri" w:hAnsi="Calibri" w:cs="Calibri"/>
          <w:b/>
          <w:sz w:val="24"/>
          <w:szCs w:val="24"/>
        </w:rPr>
        <w:t>II. Institutionalizing Voter Registration and Absentee Ballot Request Processes</w:t>
      </w:r>
    </w:p>
    <w:p w14:paraId="0FB3A106"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Minimum</w:t>
      </w:r>
    </w:p>
    <w:p w14:paraId="793526D6"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 xml:space="preserve">Integrate TurboVote into student online check-in through </w:t>
      </w:r>
      <w:r>
        <w:rPr>
          <w:rFonts w:ascii="Calibri" w:eastAsia="Calibri" w:hAnsi="Calibri" w:cs="Calibri"/>
          <w:i/>
          <w:sz w:val="24"/>
          <w:szCs w:val="24"/>
        </w:rPr>
        <w:t>my.harvard.edu</w:t>
      </w:r>
      <w:r>
        <w:rPr>
          <w:rFonts w:ascii="Calibri" w:eastAsia="Calibri" w:hAnsi="Calibri" w:cs="Calibri"/>
          <w:sz w:val="24"/>
          <w:szCs w:val="24"/>
        </w:rPr>
        <w:t xml:space="preserve"> or a related virtual process in collaboration with your campus registrar’s office</w:t>
      </w:r>
    </w:p>
    <w:p w14:paraId="071FE0C6"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Provide a link/promotion of the university-wide HVC Site (</w:t>
      </w:r>
      <w:hyperlink r:id="rId7">
        <w:r>
          <w:rPr>
            <w:rFonts w:ascii="Calibri" w:eastAsia="Calibri" w:hAnsi="Calibri" w:cs="Calibri"/>
            <w:color w:val="1155CC"/>
            <w:sz w:val="24"/>
            <w:szCs w:val="24"/>
            <w:u w:val="single"/>
          </w:rPr>
          <w:t>https://voteschallenge.harvard.</w:t>
        </w:r>
      </w:hyperlink>
      <w:hyperlink r:id="rId8">
        <w:r>
          <w:rPr>
            <w:rFonts w:ascii="Calibri" w:eastAsia="Calibri" w:hAnsi="Calibri" w:cs="Calibri"/>
            <w:color w:val="1155CC"/>
            <w:sz w:val="24"/>
            <w:szCs w:val="24"/>
            <w:u w:val="single"/>
          </w:rPr>
          <w:t>edu</w:t>
        </w:r>
      </w:hyperlink>
      <w:r>
        <w:rPr>
          <w:rFonts w:ascii="Calibri" w:eastAsia="Calibri" w:hAnsi="Calibri" w:cs="Calibri"/>
          <w:sz w:val="24"/>
          <w:szCs w:val="24"/>
        </w:rPr>
        <w:t>) on your Harvard school website and related civic engagement webpages</w:t>
      </w:r>
    </w:p>
    <w:p w14:paraId="6CFEB750"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Hold at least two in-person voter registration and absentee ballot request events for National Voter Registration Day (September 22nd) and another in mid-October for all eligible voters on your campus</w:t>
      </w:r>
    </w:p>
    <w:p w14:paraId="02CB586D"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Establishing and advertising a central voting Hub on campus with voting resources: stamps, envelopes, voter registration forms and absentee ballot request forms by state</w:t>
      </w:r>
    </w:p>
    <w:p w14:paraId="4E0BF17D" w14:textId="77777777" w:rsidR="003C08E8" w:rsidRDefault="003C08E8">
      <w:pPr>
        <w:ind w:left="1440"/>
        <w:rPr>
          <w:rFonts w:ascii="Calibri" w:eastAsia="Calibri" w:hAnsi="Calibri" w:cs="Calibri"/>
          <w:sz w:val="24"/>
          <w:szCs w:val="24"/>
        </w:rPr>
      </w:pPr>
    </w:p>
    <w:p w14:paraId="3B3C227A"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 xml:space="preserve">Next Level </w:t>
      </w:r>
    </w:p>
    <w:p w14:paraId="0D03798A"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Integrating an “</w:t>
      </w:r>
      <w:hyperlink r:id="rId9">
        <w:r>
          <w:rPr>
            <w:rFonts w:ascii="Calibri" w:eastAsia="Calibri" w:hAnsi="Calibri" w:cs="Calibri"/>
            <w:color w:val="1155CC"/>
            <w:sz w:val="24"/>
            <w:szCs w:val="24"/>
            <w:u w:val="single"/>
          </w:rPr>
          <w:t>ask every student</w:t>
        </w:r>
      </w:hyperlink>
      <w:r>
        <w:rPr>
          <w:rFonts w:ascii="Calibri" w:eastAsia="Calibri" w:hAnsi="Calibri" w:cs="Calibri"/>
          <w:sz w:val="24"/>
          <w:szCs w:val="24"/>
        </w:rPr>
        <w:t xml:space="preserve">” student voter readiness strategy into an existing student affairs process such as new/incoming students orientation and/or welcome </w:t>
      </w:r>
      <w:commentRangeStart w:id="1"/>
      <w:r>
        <w:rPr>
          <w:rFonts w:ascii="Calibri" w:eastAsia="Calibri" w:hAnsi="Calibri" w:cs="Calibri"/>
          <w:sz w:val="24"/>
          <w:szCs w:val="24"/>
        </w:rPr>
        <w:t>week</w:t>
      </w:r>
      <w:commentRangeEnd w:id="1"/>
      <w:r>
        <w:commentReference w:id="1"/>
      </w:r>
      <w:r>
        <w:rPr>
          <w:rFonts w:ascii="Calibri" w:eastAsia="Calibri" w:hAnsi="Calibri" w:cs="Calibri"/>
          <w:sz w:val="24"/>
          <w:szCs w:val="24"/>
        </w:rPr>
        <w:t xml:space="preserve"> that touches 100% of students</w:t>
      </w:r>
    </w:p>
    <w:p w14:paraId="595A6717"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Implementing an individualized student-led, staff supported peer-to-peer system for voter registration, education and participation within each graduate program cohort to achieve 100% participation</w:t>
      </w:r>
    </w:p>
    <w:p w14:paraId="7C31D3E4"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Securing a list of US eligible voters from your registrar’s office to develop targeted outreach for student voter readiness and track voter registration</w:t>
      </w:r>
    </w:p>
    <w:p w14:paraId="1E9AB94E"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 xml:space="preserve">Make voter readiness + participation announcements at all staff and faculty meetings </w:t>
      </w:r>
    </w:p>
    <w:p w14:paraId="30C3B955"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Ask your school’s Human Resources Office to incorporate TurboVote and voter readiness reminders into their newsletters, emails and central websites</w:t>
      </w:r>
    </w:p>
    <w:p w14:paraId="5FA9BD1B" w14:textId="77777777" w:rsidR="003C08E8" w:rsidRDefault="00076D61">
      <w:pPr>
        <w:numPr>
          <w:ilvl w:val="1"/>
          <w:numId w:val="1"/>
        </w:numPr>
        <w:rPr>
          <w:rFonts w:ascii="Calibri" w:eastAsia="Calibri" w:hAnsi="Calibri" w:cs="Calibri"/>
          <w:sz w:val="24"/>
          <w:szCs w:val="24"/>
        </w:rPr>
      </w:pPr>
      <w:r>
        <w:rPr>
          <w:rFonts w:ascii="Calibri" w:eastAsia="Calibri" w:hAnsi="Calibri" w:cs="Calibri"/>
          <w:sz w:val="24"/>
          <w:szCs w:val="24"/>
        </w:rPr>
        <w:t xml:space="preserve">Working with faculty to promote HVC and voter readiness information within course websites, lecture slides, class emails, office hours and related programming. </w:t>
      </w:r>
    </w:p>
    <w:p w14:paraId="0DC89CBD" w14:textId="77777777" w:rsidR="003C08E8" w:rsidRDefault="003C08E8">
      <w:pPr>
        <w:rPr>
          <w:rFonts w:ascii="Calibri" w:eastAsia="Calibri" w:hAnsi="Calibri" w:cs="Calibri"/>
          <w:b/>
          <w:sz w:val="24"/>
          <w:szCs w:val="24"/>
        </w:rPr>
      </w:pPr>
    </w:p>
    <w:p w14:paraId="6431AFA9" w14:textId="77777777" w:rsidR="003C08E8" w:rsidRDefault="00076D61">
      <w:pPr>
        <w:rPr>
          <w:rFonts w:ascii="Calibri" w:eastAsia="Calibri" w:hAnsi="Calibri" w:cs="Calibri"/>
          <w:b/>
          <w:sz w:val="24"/>
          <w:szCs w:val="24"/>
        </w:rPr>
      </w:pPr>
      <w:r>
        <w:rPr>
          <w:rFonts w:ascii="Calibri" w:eastAsia="Calibri" w:hAnsi="Calibri" w:cs="Calibri"/>
          <w:b/>
          <w:sz w:val="24"/>
          <w:szCs w:val="24"/>
        </w:rPr>
        <w:t>III. Voter Education and Community Engagement</w:t>
      </w:r>
    </w:p>
    <w:p w14:paraId="612CDEA7" w14:textId="77777777" w:rsidR="003C08E8" w:rsidRDefault="003C08E8">
      <w:pPr>
        <w:ind w:left="720"/>
        <w:rPr>
          <w:rFonts w:ascii="Calibri" w:eastAsia="Calibri" w:hAnsi="Calibri" w:cs="Calibri"/>
          <w:b/>
          <w:sz w:val="24"/>
          <w:szCs w:val="24"/>
        </w:rPr>
      </w:pPr>
    </w:p>
    <w:p w14:paraId="11669AF7"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Minimum</w:t>
      </w:r>
    </w:p>
    <w:p w14:paraId="2853B798"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Developing a campus communications and outreach plan (with considerations around potential COVID-19 scenarios)</w:t>
      </w:r>
    </w:p>
    <w:p w14:paraId="2EB70F19"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Periodic email reminders leading up to election day to be sent out by student organizations, student affairs and degree program offices</w:t>
      </w:r>
    </w:p>
    <w:p w14:paraId="3FCAF37F"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Integrating HVC and voter Information into existing school community-wide events (for example tabling at large events and promoting the HVC website)</w:t>
      </w:r>
    </w:p>
    <w:p w14:paraId="67EC1890"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 xml:space="preserve">Promoting opportunities to learn about election candidates through the Harvard Votes Challenge website and other online resources/voter guides </w:t>
      </w:r>
    </w:p>
    <w:p w14:paraId="67774CD0"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 xml:space="preserve">Providing HVC swag to campus community and placing voting materials in strategic locations (for ex: posters) </w:t>
      </w:r>
    </w:p>
    <w:p w14:paraId="66CAB51B"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Bridge voter readiness strategies with larger civic engagement efforts on campus to involve ineligible voters (i.e. international community + undocumented students)</w:t>
      </w:r>
    </w:p>
    <w:p w14:paraId="0992BC15" w14:textId="77777777" w:rsidR="003C08E8" w:rsidRDefault="003C08E8">
      <w:pPr>
        <w:ind w:left="1440"/>
        <w:rPr>
          <w:rFonts w:ascii="Calibri" w:eastAsia="Calibri" w:hAnsi="Calibri" w:cs="Calibri"/>
          <w:sz w:val="24"/>
          <w:szCs w:val="24"/>
        </w:rPr>
      </w:pPr>
    </w:p>
    <w:p w14:paraId="5D461AFD" w14:textId="77777777" w:rsidR="003C08E8" w:rsidRDefault="003C08E8">
      <w:pPr>
        <w:rPr>
          <w:rFonts w:ascii="Calibri" w:eastAsia="Calibri" w:hAnsi="Calibri" w:cs="Calibri"/>
          <w:sz w:val="24"/>
          <w:szCs w:val="24"/>
        </w:rPr>
      </w:pPr>
    </w:p>
    <w:p w14:paraId="65863FF0"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 xml:space="preserve">Next Level </w:t>
      </w:r>
    </w:p>
    <w:p w14:paraId="6A4FC6D5"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Organize voter education events on democracies around the world, candidates, or major issue areas to elevate conversations around voting</w:t>
      </w:r>
    </w:p>
    <w:p w14:paraId="118BC1C2"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 xml:space="preserve">Create a signature campus-wide voter engagement event </w:t>
      </w:r>
    </w:p>
    <w:p w14:paraId="3994E3ED"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 xml:space="preserve">Develop a campus-wide faculty engagement effort </w:t>
      </w:r>
    </w:p>
    <w:p w14:paraId="1FF8DAA2" w14:textId="77777777" w:rsidR="003C08E8" w:rsidRDefault="00076D61">
      <w:pPr>
        <w:numPr>
          <w:ilvl w:val="1"/>
          <w:numId w:val="9"/>
        </w:numPr>
        <w:rPr>
          <w:rFonts w:ascii="Calibri" w:eastAsia="Calibri" w:hAnsi="Calibri" w:cs="Calibri"/>
          <w:sz w:val="24"/>
          <w:szCs w:val="24"/>
        </w:rPr>
      </w:pPr>
      <w:r>
        <w:rPr>
          <w:rFonts w:ascii="Calibri" w:eastAsia="Calibri" w:hAnsi="Calibri" w:cs="Calibri"/>
          <w:sz w:val="24"/>
          <w:szCs w:val="24"/>
        </w:rPr>
        <w:t xml:space="preserve">Develop a campus-wide student organization engagement effort with a focus on communities with lower voter turnout rates as identified by Harvard’s </w:t>
      </w:r>
      <w:hyperlink r:id="rId12">
        <w:r>
          <w:rPr>
            <w:rFonts w:ascii="Calibri" w:eastAsia="Calibri" w:hAnsi="Calibri" w:cs="Calibri"/>
            <w:color w:val="1155CC"/>
            <w:sz w:val="24"/>
            <w:szCs w:val="24"/>
            <w:u w:val="single"/>
          </w:rPr>
          <w:t>NSLVE Reports</w:t>
        </w:r>
      </w:hyperlink>
      <w:r>
        <w:rPr>
          <w:rFonts w:ascii="Calibri" w:eastAsia="Calibri" w:hAnsi="Calibri" w:cs="Calibri"/>
          <w:sz w:val="24"/>
          <w:szCs w:val="24"/>
        </w:rPr>
        <w:t xml:space="preserve">  </w:t>
      </w:r>
    </w:p>
    <w:p w14:paraId="28E84308" w14:textId="77777777" w:rsidR="003C08E8" w:rsidRDefault="003C08E8">
      <w:pPr>
        <w:rPr>
          <w:rFonts w:ascii="Calibri" w:eastAsia="Calibri" w:hAnsi="Calibri" w:cs="Calibri"/>
          <w:sz w:val="24"/>
          <w:szCs w:val="24"/>
        </w:rPr>
      </w:pPr>
    </w:p>
    <w:p w14:paraId="71605D00" w14:textId="77777777" w:rsidR="003C08E8" w:rsidRDefault="00076D61">
      <w:pPr>
        <w:rPr>
          <w:rFonts w:ascii="Calibri" w:eastAsia="Calibri" w:hAnsi="Calibri" w:cs="Calibri"/>
          <w:b/>
          <w:sz w:val="24"/>
          <w:szCs w:val="24"/>
        </w:rPr>
      </w:pPr>
      <w:r>
        <w:rPr>
          <w:rFonts w:ascii="Calibri" w:eastAsia="Calibri" w:hAnsi="Calibri" w:cs="Calibri"/>
          <w:b/>
          <w:sz w:val="24"/>
          <w:szCs w:val="24"/>
        </w:rPr>
        <w:t xml:space="preserve">IV. Scaling Voter Turnout / Get Out The Vote (GOTV) </w:t>
      </w:r>
    </w:p>
    <w:p w14:paraId="18DCB3B3" w14:textId="77777777" w:rsidR="003C08E8" w:rsidRDefault="003C08E8">
      <w:pPr>
        <w:ind w:left="720"/>
        <w:rPr>
          <w:rFonts w:ascii="Calibri" w:eastAsia="Calibri" w:hAnsi="Calibri" w:cs="Calibri"/>
          <w:b/>
          <w:sz w:val="24"/>
          <w:szCs w:val="24"/>
        </w:rPr>
      </w:pPr>
    </w:p>
    <w:p w14:paraId="65E6A6AD"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t>Minimum</w:t>
      </w:r>
    </w:p>
    <w:p w14:paraId="5C953415" w14:textId="77777777" w:rsidR="003C08E8" w:rsidRDefault="00076D61">
      <w:pPr>
        <w:numPr>
          <w:ilvl w:val="1"/>
          <w:numId w:val="7"/>
        </w:numPr>
        <w:rPr>
          <w:rFonts w:ascii="Calibri" w:eastAsia="Calibri" w:hAnsi="Calibri" w:cs="Calibri"/>
          <w:sz w:val="24"/>
          <w:szCs w:val="24"/>
        </w:rPr>
      </w:pPr>
      <w:r>
        <w:rPr>
          <w:rFonts w:ascii="Calibri" w:eastAsia="Calibri" w:hAnsi="Calibri" w:cs="Calibri"/>
          <w:sz w:val="24"/>
          <w:szCs w:val="24"/>
        </w:rPr>
        <w:t xml:space="preserve">Establishing a centralized voting hub for your school community with stamps and envelopes, advertise the resources widely </w:t>
      </w:r>
    </w:p>
    <w:p w14:paraId="62FBDF6C" w14:textId="77777777" w:rsidR="003C08E8" w:rsidRDefault="00076D61">
      <w:pPr>
        <w:numPr>
          <w:ilvl w:val="1"/>
          <w:numId w:val="7"/>
        </w:numPr>
        <w:rPr>
          <w:rFonts w:ascii="Calibri" w:eastAsia="Calibri" w:hAnsi="Calibri" w:cs="Calibri"/>
          <w:sz w:val="24"/>
          <w:szCs w:val="24"/>
        </w:rPr>
      </w:pPr>
      <w:r>
        <w:rPr>
          <w:rFonts w:ascii="Calibri" w:eastAsia="Calibri" w:hAnsi="Calibri" w:cs="Calibri"/>
          <w:sz w:val="24"/>
          <w:szCs w:val="24"/>
        </w:rPr>
        <w:t xml:space="preserve">Election Day walk to the polls and related programming </w:t>
      </w:r>
    </w:p>
    <w:p w14:paraId="73B70B3F" w14:textId="77777777" w:rsidR="003C08E8" w:rsidRDefault="00076D61">
      <w:pPr>
        <w:numPr>
          <w:ilvl w:val="1"/>
          <w:numId w:val="7"/>
        </w:numPr>
        <w:rPr>
          <w:rFonts w:ascii="Calibri" w:eastAsia="Calibri" w:hAnsi="Calibri" w:cs="Calibri"/>
          <w:sz w:val="24"/>
          <w:szCs w:val="24"/>
        </w:rPr>
      </w:pPr>
      <w:r>
        <w:rPr>
          <w:rFonts w:ascii="Calibri" w:eastAsia="Calibri" w:hAnsi="Calibri" w:cs="Calibri"/>
          <w:sz w:val="24"/>
          <w:szCs w:val="24"/>
        </w:rPr>
        <w:t xml:space="preserve">Organize a submit your ballot day and periodic tabling sessions to answer common questions about submitting absentee ballots </w:t>
      </w:r>
    </w:p>
    <w:p w14:paraId="503767FF" w14:textId="77777777" w:rsidR="003C08E8" w:rsidRDefault="003C08E8">
      <w:pPr>
        <w:ind w:left="1440"/>
        <w:rPr>
          <w:rFonts w:ascii="Calibri" w:eastAsia="Calibri" w:hAnsi="Calibri" w:cs="Calibri"/>
          <w:sz w:val="24"/>
          <w:szCs w:val="24"/>
        </w:rPr>
      </w:pPr>
    </w:p>
    <w:p w14:paraId="789D8211" w14:textId="77777777" w:rsidR="003C08E8" w:rsidRDefault="00076D61">
      <w:pPr>
        <w:ind w:left="720"/>
        <w:rPr>
          <w:rFonts w:ascii="Calibri" w:eastAsia="Calibri" w:hAnsi="Calibri" w:cs="Calibri"/>
          <w:b/>
          <w:sz w:val="24"/>
          <w:szCs w:val="24"/>
        </w:rPr>
      </w:pPr>
      <w:r>
        <w:rPr>
          <w:rFonts w:ascii="Calibri" w:eastAsia="Calibri" w:hAnsi="Calibri" w:cs="Calibri"/>
          <w:b/>
          <w:sz w:val="24"/>
          <w:szCs w:val="24"/>
        </w:rPr>
        <w:lastRenderedPageBreak/>
        <w:t xml:space="preserve">Next Level </w:t>
      </w:r>
    </w:p>
    <w:p w14:paraId="4D93BD9C" w14:textId="77777777" w:rsidR="003C08E8" w:rsidRDefault="00076D61">
      <w:pPr>
        <w:numPr>
          <w:ilvl w:val="1"/>
          <w:numId w:val="7"/>
        </w:numPr>
        <w:rPr>
          <w:rFonts w:ascii="Calibri" w:eastAsia="Calibri" w:hAnsi="Calibri" w:cs="Calibri"/>
          <w:sz w:val="24"/>
          <w:szCs w:val="24"/>
        </w:rPr>
      </w:pPr>
      <w:r>
        <w:rPr>
          <w:rFonts w:ascii="Calibri" w:eastAsia="Calibri" w:hAnsi="Calibri" w:cs="Calibri"/>
          <w:sz w:val="24"/>
          <w:szCs w:val="24"/>
        </w:rPr>
        <w:t>Develop individualized voter turnout organizing efforts for students, staff and faculty</w:t>
      </w:r>
    </w:p>
    <w:p w14:paraId="37DDF831" w14:textId="77777777" w:rsidR="003C08E8" w:rsidRDefault="003C08E8">
      <w:pPr>
        <w:rPr>
          <w:rFonts w:ascii="Calibri" w:eastAsia="Calibri" w:hAnsi="Calibri" w:cs="Calibri"/>
          <w:sz w:val="24"/>
          <w:szCs w:val="24"/>
        </w:rPr>
      </w:pPr>
    </w:p>
    <w:p w14:paraId="59874691" w14:textId="77777777" w:rsidR="003C08E8" w:rsidRDefault="00076D61">
      <w:pPr>
        <w:rPr>
          <w:rFonts w:ascii="Calibri" w:eastAsia="Calibri" w:hAnsi="Calibri" w:cs="Calibri"/>
          <w:sz w:val="24"/>
          <w:szCs w:val="24"/>
        </w:rPr>
      </w:pPr>
      <w:r>
        <w:rPr>
          <w:rFonts w:ascii="Calibri" w:eastAsia="Calibri" w:hAnsi="Calibri" w:cs="Calibri"/>
          <w:b/>
          <w:sz w:val="24"/>
          <w:szCs w:val="24"/>
        </w:rPr>
        <w:t>V. Fiscal Resources</w:t>
      </w:r>
    </w:p>
    <w:p w14:paraId="35AB0F8E" w14:textId="77777777" w:rsidR="003C08E8" w:rsidRDefault="003C08E8">
      <w:pPr>
        <w:rPr>
          <w:rFonts w:ascii="Calibri" w:eastAsia="Calibri" w:hAnsi="Calibri" w:cs="Calibri"/>
          <w:b/>
          <w:sz w:val="24"/>
          <w:szCs w:val="24"/>
          <w:u w:val="single"/>
        </w:rPr>
      </w:pPr>
    </w:p>
    <w:p w14:paraId="7E807D1E" w14:textId="77777777" w:rsidR="003C08E8" w:rsidRDefault="00076D61">
      <w:pPr>
        <w:rPr>
          <w:rFonts w:ascii="Calibri" w:eastAsia="Calibri" w:hAnsi="Calibri" w:cs="Calibri"/>
          <w:b/>
          <w:sz w:val="24"/>
          <w:szCs w:val="24"/>
          <w:u w:val="single"/>
        </w:rPr>
      </w:pPr>
      <w:r>
        <w:rPr>
          <w:rFonts w:ascii="Calibri" w:eastAsia="Calibri" w:hAnsi="Calibri" w:cs="Calibri"/>
          <w:b/>
          <w:sz w:val="24"/>
          <w:szCs w:val="24"/>
          <w:u w:val="single"/>
        </w:rPr>
        <w:t>Minimum</w:t>
      </w:r>
    </w:p>
    <w:p w14:paraId="224CF37E" w14:textId="77777777" w:rsidR="003C08E8" w:rsidRDefault="00076D61">
      <w:pPr>
        <w:numPr>
          <w:ilvl w:val="0"/>
          <w:numId w:val="10"/>
        </w:numPr>
        <w:rPr>
          <w:rFonts w:ascii="Calibri" w:eastAsia="Calibri" w:hAnsi="Calibri" w:cs="Calibri"/>
          <w:sz w:val="24"/>
          <w:szCs w:val="24"/>
        </w:rPr>
      </w:pPr>
      <w:r>
        <w:rPr>
          <w:rFonts w:ascii="Calibri" w:eastAsia="Calibri" w:hAnsi="Calibri" w:cs="Calibri"/>
          <w:sz w:val="24"/>
          <w:szCs w:val="24"/>
        </w:rPr>
        <w:t xml:space="preserve">Provide a sufficient quantity of stamps &amp; envelopes for students based on your school’s US eligible voter population </w:t>
      </w:r>
    </w:p>
    <w:p w14:paraId="7D25EB88" w14:textId="77777777" w:rsidR="003C08E8" w:rsidRDefault="00076D61">
      <w:pPr>
        <w:numPr>
          <w:ilvl w:val="0"/>
          <w:numId w:val="10"/>
        </w:numPr>
        <w:rPr>
          <w:rFonts w:ascii="Calibri" w:eastAsia="Calibri" w:hAnsi="Calibri" w:cs="Calibri"/>
          <w:sz w:val="24"/>
          <w:szCs w:val="24"/>
        </w:rPr>
      </w:pPr>
      <w:r>
        <w:rPr>
          <w:rFonts w:ascii="Calibri" w:eastAsia="Calibri" w:hAnsi="Calibri" w:cs="Calibri"/>
          <w:sz w:val="24"/>
          <w:szCs w:val="24"/>
        </w:rPr>
        <w:t xml:space="preserve">Provide a sufficient quantity of printed voter registration forms and absentee ballot request forms at a centralized voting hub based on your school’s US eligible voter population and their breakdown by state  </w:t>
      </w:r>
    </w:p>
    <w:p w14:paraId="32C9BA8A" w14:textId="77777777" w:rsidR="003C08E8" w:rsidRDefault="003C08E8">
      <w:pPr>
        <w:rPr>
          <w:rFonts w:ascii="Calibri" w:eastAsia="Calibri" w:hAnsi="Calibri" w:cs="Calibri"/>
          <w:sz w:val="24"/>
          <w:szCs w:val="24"/>
        </w:rPr>
      </w:pPr>
    </w:p>
    <w:p w14:paraId="00061CF9" w14:textId="77777777" w:rsidR="003C08E8" w:rsidRDefault="00076D61">
      <w:pPr>
        <w:rPr>
          <w:rFonts w:ascii="Calibri" w:eastAsia="Calibri" w:hAnsi="Calibri" w:cs="Calibri"/>
          <w:b/>
          <w:sz w:val="24"/>
          <w:szCs w:val="24"/>
          <w:u w:val="single"/>
        </w:rPr>
      </w:pPr>
      <w:r>
        <w:rPr>
          <w:rFonts w:ascii="Calibri" w:eastAsia="Calibri" w:hAnsi="Calibri" w:cs="Calibri"/>
          <w:b/>
          <w:sz w:val="24"/>
          <w:szCs w:val="24"/>
          <w:u w:val="single"/>
        </w:rPr>
        <w:t xml:space="preserve">Next Level </w:t>
      </w:r>
    </w:p>
    <w:p w14:paraId="059231F6" w14:textId="77777777" w:rsidR="003C08E8" w:rsidRDefault="00076D61">
      <w:pPr>
        <w:numPr>
          <w:ilvl w:val="0"/>
          <w:numId w:val="12"/>
        </w:numPr>
        <w:rPr>
          <w:rFonts w:ascii="Calibri" w:eastAsia="Calibri" w:hAnsi="Calibri" w:cs="Calibri"/>
          <w:sz w:val="24"/>
          <w:szCs w:val="24"/>
        </w:rPr>
      </w:pPr>
      <w:r>
        <w:rPr>
          <w:rFonts w:ascii="Calibri" w:eastAsia="Calibri" w:hAnsi="Calibri" w:cs="Calibri"/>
          <w:sz w:val="24"/>
          <w:szCs w:val="24"/>
        </w:rPr>
        <w:t xml:space="preserve">Provide stipends to at least 2 Student Leaders ($1,000 each, $2000 total) </w:t>
      </w:r>
    </w:p>
    <w:p w14:paraId="54935201" w14:textId="77777777" w:rsidR="003C08E8" w:rsidRDefault="00076D61">
      <w:pPr>
        <w:numPr>
          <w:ilvl w:val="0"/>
          <w:numId w:val="12"/>
        </w:numPr>
        <w:rPr>
          <w:rFonts w:ascii="Calibri" w:eastAsia="Calibri" w:hAnsi="Calibri" w:cs="Calibri"/>
          <w:sz w:val="24"/>
          <w:szCs w:val="24"/>
        </w:rPr>
      </w:pPr>
      <w:r>
        <w:rPr>
          <w:rFonts w:ascii="Calibri" w:eastAsia="Calibri" w:hAnsi="Calibri" w:cs="Calibri"/>
          <w:sz w:val="24"/>
          <w:szCs w:val="24"/>
        </w:rPr>
        <w:t xml:space="preserve">Provide funding for school HVC swag (stickers, t-shirts, posters etc.) </w:t>
      </w:r>
    </w:p>
    <w:p w14:paraId="32BDDB3B" w14:textId="77777777" w:rsidR="003C08E8" w:rsidRDefault="00076D61">
      <w:pPr>
        <w:numPr>
          <w:ilvl w:val="0"/>
          <w:numId w:val="12"/>
        </w:numPr>
        <w:rPr>
          <w:rFonts w:ascii="Calibri" w:eastAsia="Calibri" w:hAnsi="Calibri" w:cs="Calibri"/>
          <w:sz w:val="24"/>
          <w:szCs w:val="24"/>
        </w:rPr>
      </w:pPr>
      <w:r>
        <w:rPr>
          <w:rFonts w:ascii="Calibri" w:eastAsia="Calibri" w:hAnsi="Calibri" w:cs="Calibri"/>
          <w:sz w:val="24"/>
          <w:szCs w:val="24"/>
        </w:rPr>
        <w:t xml:space="preserve">Provide funding for events (food &amp; supplies) </w:t>
      </w:r>
    </w:p>
    <w:p w14:paraId="38903928" w14:textId="77777777" w:rsidR="003C08E8" w:rsidRDefault="003C08E8">
      <w:pPr>
        <w:rPr>
          <w:rFonts w:ascii="Calibri" w:eastAsia="Calibri" w:hAnsi="Calibri" w:cs="Calibri"/>
          <w:sz w:val="24"/>
          <w:szCs w:val="24"/>
        </w:rPr>
      </w:pPr>
    </w:p>
    <w:p w14:paraId="0FED7B64" w14:textId="77777777" w:rsidR="003C08E8" w:rsidRDefault="00076D61">
      <w:pPr>
        <w:rPr>
          <w:rFonts w:ascii="Calibri" w:eastAsia="Calibri" w:hAnsi="Calibri" w:cs="Calibri"/>
          <w:b/>
          <w:sz w:val="24"/>
          <w:szCs w:val="24"/>
        </w:rPr>
      </w:pPr>
      <w:r>
        <w:rPr>
          <w:rFonts w:ascii="Calibri" w:eastAsia="Calibri" w:hAnsi="Calibri" w:cs="Calibri"/>
          <w:b/>
          <w:sz w:val="24"/>
          <w:szCs w:val="24"/>
        </w:rPr>
        <w:t xml:space="preserve">VI. Developing a Campus Action Plan </w:t>
      </w:r>
    </w:p>
    <w:p w14:paraId="24A36639" w14:textId="77777777" w:rsidR="003C08E8" w:rsidRDefault="003C08E8">
      <w:pPr>
        <w:rPr>
          <w:rFonts w:ascii="Calibri" w:eastAsia="Calibri" w:hAnsi="Calibri" w:cs="Calibri"/>
          <w:b/>
          <w:sz w:val="24"/>
          <w:szCs w:val="24"/>
          <w:u w:val="single"/>
        </w:rPr>
      </w:pPr>
    </w:p>
    <w:p w14:paraId="2B9569B5" w14:textId="77777777" w:rsidR="003C08E8" w:rsidRDefault="00076D61">
      <w:pPr>
        <w:rPr>
          <w:rFonts w:ascii="Calibri" w:eastAsia="Calibri" w:hAnsi="Calibri" w:cs="Calibri"/>
          <w:b/>
          <w:sz w:val="24"/>
          <w:szCs w:val="24"/>
          <w:u w:val="single"/>
        </w:rPr>
      </w:pPr>
      <w:r>
        <w:rPr>
          <w:rFonts w:ascii="Calibri" w:eastAsia="Calibri" w:hAnsi="Calibri" w:cs="Calibri"/>
          <w:b/>
          <w:sz w:val="24"/>
          <w:szCs w:val="24"/>
          <w:u w:val="single"/>
        </w:rPr>
        <w:t>Minimum</w:t>
      </w:r>
    </w:p>
    <w:p w14:paraId="1E0505CB" w14:textId="77777777" w:rsidR="003C08E8" w:rsidRDefault="00076D61">
      <w:pPr>
        <w:numPr>
          <w:ilvl w:val="0"/>
          <w:numId w:val="4"/>
        </w:numPr>
        <w:rPr>
          <w:rFonts w:ascii="Calibri" w:eastAsia="Calibri" w:hAnsi="Calibri" w:cs="Calibri"/>
          <w:sz w:val="24"/>
          <w:szCs w:val="24"/>
        </w:rPr>
      </w:pPr>
      <w:r>
        <w:rPr>
          <w:rFonts w:ascii="Calibri" w:eastAsia="Calibri" w:hAnsi="Calibri" w:cs="Calibri"/>
          <w:sz w:val="24"/>
          <w:szCs w:val="24"/>
        </w:rPr>
        <w:t xml:space="preserve">Draft and submit a campus action plan with a programmatic timeline for increasing and institutionalizing student voter participation (See HVC template for Harvard Schools below) </w:t>
      </w:r>
    </w:p>
    <w:p w14:paraId="41BC09B3" w14:textId="77777777" w:rsidR="003C08E8" w:rsidRDefault="00076D61">
      <w:pPr>
        <w:numPr>
          <w:ilvl w:val="0"/>
          <w:numId w:val="5"/>
        </w:numPr>
        <w:rPr>
          <w:rFonts w:ascii="Calibri" w:eastAsia="Calibri" w:hAnsi="Calibri" w:cs="Calibri"/>
          <w:sz w:val="24"/>
          <w:szCs w:val="24"/>
        </w:rPr>
      </w:pPr>
      <w:r>
        <w:rPr>
          <w:rFonts w:ascii="Calibri" w:eastAsia="Calibri" w:hAnsi="Calibri" w:cs="Calibri"/>
          <w:sz w:val="24"/>
          <w:szCs w:val="24"/>
        </w:rPr>
        <w:t>Incorporating a strategy to increase voter readiness and participation amongst faculty and administrators within your campus action plan</w:t>
      </w:r>
    </w:p>
    <w:p w14:paraId="65CCE068" w14:textId="77777777" w:rsidR="003C08E8" w:rsidRDefault="003C08E8">
      <w:pPr>
        <w:rPr>
          <w:rFonts w:ascii="Calibri" w:eastAsia="Calibri" w:hAnsi="Calibri" w:cs="Calibri"/>
          <w:sz w:val="24"/>
          <w:szCs w:val="24"/>
        </w:rPr>
      </w:pPr>
    </w:p>
    <w:p w14:paraId="7FC9E173" w14:textId="77777777" w:rsidR="003C08E8" w:rsidRDefault="003C08E8">
      <w:pPr>
        <w:jc w:val="center"/>
        <w:rPr>
          <w:rFonts w:ascii="Calibri" w:eastAsia="Calibri" w:hAnsi="Calibri" w:cs="Calibri"/>
          <w:b/>
          <w:sz w:val="28"/>
          <w:szCs w:val="28"/>
        </w:rPr>
      </w:pPr>
    </w:p>
    <w:p w14:paraId="7EDAF9A7" w14:textId="77777777" w:rsidR="003C08E8" w:rsidRDefault="003C08E8">
      <w:pPr>
        <w:jc w:val="center"/>
        <w:rPr>
          <w:rFonts w:ascii="Calibri" w:eastAsia="Calibri" w:hAnsi="Calibri" w:cs="Calibri"/>
          <w:b/>
          <w:sz w:val="28"/>
          <w:szCs w:val="28"/>
        </w:rPr>
      </w:pPr>
    </w:p>
    <w:p w14:paraId="31A865B1" w14:textId="77777777" w:rsidR="003C08E8" w:rsidRDefault="003C08E8">
      <w:pPr>
        <w:jc w:val="center"/>
        <w:rPr>
          <w:rFonts w:ascii="Calibri" w:eastAsia="Calibri" w:hAnsi="Calibri" w:cs="Calibri"/>
          <w:b/>
          <w:sz w:val="28"/>
          <w:szCs w:val="28"/>
        </w:rPr>
      </w:pPr>
    </w:p>
    <w:p w14:paraId="2452120A" w14:textId="77777777" w:rsidR="003C08E8" w:rsidRDefault="003C08E8">
      <w:pPr>
        <w:jc w:val="center"/>
        <w:rPr>
          <w:rFonts w:ascii="Calibri" w:eastAsia="Calibri" w:hAnsi="Calibri" w:cs="Calibri"/>
          <w:b/>
          <w:sz w:val="28"/>
          <w:szCs w:val="28"/>
        </w:rPr>
      </w:pPr>
    </w:p>
    <w:p w14:paraId="7B8AE232" w14:textId="77777777" w:rsidR="003C08E8" w:rsidRDefault="003C08E8">
      <w:pPr>
        <w:rPr>
          <w:rFonts w:ascii="Calibri" w:eastAsia="Calibri" w:hAnsi="Calibri" w:cs="Calibri"/>
          <w:b/>
          <w:sz w:val="28"/>
          <w:szCs w:val="28"/>
        </w:rPr>
      </w:pPr>
    </w:p>
    <w:p w14:paraId="2AC0E6FC" w14:textId="77777777" w:rsidR="006B5084" w:rsidRDefault="006B5084">
      <w:pPr>
        <w:rPr>
          <w:rFonts w:ascii="Calibri" w:eastAsia="Calibri" w:hAnsi="Calibri" w:cs="Calibri"/>
          <w:b/>
          <w:sz w:val="28"/>
          <w:szCs w:val="28"/>
        </w:rPr>
      </w:pPr>
    </w:p>
    <w:p w14:paraId="456A1150" w14:textId="77777777" w:rsidR="006B5084" w:rsidRDefault="006B5084">
      <w:pPr>
        <w:rPr>
          <w:rFonts w:ascii="Calibri" w:eastAsia="Calibri" w:hAnsi="Calibri" w:cs="Calibri"/>
          <w:b/>
          <w:sz w:val="28"/>
          <w:szCs w:val="28"/>
        </w:rPr>
      </w:pPr>
    </w:p>
    <w:p w14:paraId="1126F3A5" w14:textId="77777777" w:rsidR="006B5084" w:rsidRDefault="006B5084">
      <w:pPr>
        <w:rPr>
          <w:rFonts w:ascii="Calibri" w:eastAsia="Calibri" w:hAnsi="Calibri" w:cs="Calibri"/>
          <w:b/>
          <w:sz w:val="28"/>
          <w:szCs w:val="28"/>
        </w:rPr>
      </w:pPr>
    </w:p>
    <w:p w14:paraId="1A148CD4" w14:textId="77777777" w:rsidR="001E72DA" w:rsidRDefault="001E72DA">
      <w:pPr>
        <w:rPr>
          <w:rFonts w:ascii="Calibri" w:eastAsia="Calibri" w:hAnsi="Calibri" w:cs="Calibri"/>
          <w:b/>
          <w:sz w:val="28"/>
          <w:szCs w:val="28"/>
        </w:rPr>
      </w:pPr>
    </w:p>
    <w:p w14:paraId="216B73D0" w14:textId="77777777" w:rsidR="003C08E8" w:rsidRDefault="00076D61">
      <w:pPr>
        <w:jc w:val="center"/>
        <w:rPr>
          <w:rFonts w:ascii="Calibri" w:eastAsia="Calibri" w:hAnsi="Calibri" w:cs="Calibri"/>
          <w:b/>
          <w:sz w:val="28"/>
          <w:szCs w:val="28"/>
        </w:rPr>
      </w:pPr>
      <w:r>
        <w:rPr>
          <w:rFonts w:ascii="Calibri" w:eastAsia="Calibri" w:hAnsi="Calibri" w:cs="Calibri"/>
          <w:b/>
          <w:sz w:val="28"/>
          <w:szCs w:val="28"/>
        </w:rPr>
        <w:lastRenderedPageBreak/>
        <w:t>Campus Action Plan</w:t>
      </w:r>
    </w:p>
    <w:p w14:paraId="3246C163" w14:textId="77777777" w:rsidR="003C08E8" w:rsidRDefault="003C08E8">
      <w:pPr>
        <w:rPr>
          <w:rFonts w:ascii="Calibri" w:eastAsia="Calibri" w:hAnsi="Calibri" w:cs="Calibri"/>
          <w:b/>
          <w:sz w:val="24"/>
          <w:szCs w:val="24"/>
        </w:rPr>
      </w:pPr>
    </w:p>
    <w:p w14:paraId="5F75D019" w14:textId="77777777" w:rsidR="003C08E8" w:rsidRDefault="00076D61">
      <w:pPr>
        <w:rPr>
          <w:rFonts w:ascii="Calibri" w:eastAsia="Calibri" w:hAnsi="Calibri" w:cs="Calibri"/>
        </w:rPr>
      </w:pPr>
      <w:r>
        <w:rPr>
          <w:rFonts w:ascii="Calibri" w:eastAsia="Calibri" w:hAnsi="Calibri" w:cs="Calibri"/>
          <w:b/>
          <w:sz w:val="24"/>
          <w:szCs w:val="24"/>
        </w:rPr>
        <w:t xml:space="preserve">Purpose: </w:t>
      </w:r>
      <w:r>
        <w:rPr>
          <w:rFonts w:ascii="Calibri" w:eastAsia="Calibri" w:hAnsi="Calibri" w:cs="Calibri"/>
        </w:rPr>
        <w:t xml:space="preserve">This document aims to capture your school’s comprehensive voter engagement plan for the 2020 election cycle. The following template has been adapted for the purposes of the Harvard Votes Challenge from the document, </w:t>
      </w:r>
      <w:hyperlink r:id="rId13">
        <w:r>
          <w:rPr>
            <w:rFonts w:ascii="Calibri" w:eastAsia="Calibri" w:hAnsi="Calibri" w:cs="Calibri"/>
            <w:i/>
            <w:color w:val="1155CC"/>
            <w:highlight w:val="white"/>
            <w:u w:val="single"/>
          </w:rPr>
          <w:t>Strengthening American Democracy: A Guide for Developing an Action Plan to Increase Civic Learning, Political Engagement, and Voting Rates Among College Students</w:t>
        </w:r>
      </w:hyperlink>
      <w:r>
        <w:rPr>
          <w:rFonts w:ascii="Calibri" w:eastAsia="Calibri" w:hAnsi="Calibri" w:cs="Calibri"/>
        </w:rPr>
        <w:t>, of the All IN Campus Democracy Challenge Action Planning Resource page.</w:t>
      </w:r>
      <w:r>
        <w:rPr>
          <w:rFonts w:ascii="Calibri" w:eastAsia="Calibri" w:hAnsi="Calibri" w:cs="Calibri"/>
          <w:vertAlign w:val="superscript"/>
        </w:rPr>
        <w:footnoteReference w:id="1"/>
      </w:r>
      <w:r>
        <w:rPr>
          <w:rFonts w:ascii="Calibri" w:eastAsia="Calibri" w:hAnsi="Calibri" w:cs="Calibri"/>
        </w:rPr>
        <w:t xml:space="preserve"> </w:t>
      </w:r>
    </w:p>
    <w:p w14:paraId="45BD46D1" w14:textId="77777777" w:rsidR="003C08E8" w:rsidRDefault="003C08E8">
      <w:pPr>
        <w:rPr>
          <w:rFonts w:ascii="Calibri" w:eastAsia="Calibri" w:hAnsi="Calibri" w:cs="Calibri"/>
        </w:rPr>
      </w:pPr>
    </w:p>
    <w:p w14:paraId="0952A3CF" w14:textId="77777777" w:rsidR="003C08E8" w:rsidRDefault="00076D61">
      <w:pPr>
        <w:numPr>
          <w:ilvl w:val="0"/>
          <w:numId w:val="11"/>
        </w:numPr>
        <w:rPr>
          <w:rFonts w:ascii="Calibri" w:eastAsia="Calibri" w:hAnsi="Calibri" w:cs="Calibri"/>
        </w:rPr>
      </w:pPr>
      <w:r>
        <w:rPr>
          <w:rFonts w:ascii="Calibri" w:eastAsia="Calibri" w:hAnsi="Calibri" w:cs="Calibri"/>
        </w:rPr>
        <w:t xml:space="preserve">For sample plans from other universities, please review </w:t>
      </w:r>
      <w:hyperlink r:id="rId14">
        <w:r>
          <w:rPr>
            <w:rFonts w:ascii="Calibri" w:eastAsia="Calibri" w:hAnsi="Calibri" w:cs="Calibri"/>
            <w:color w:val="1155CC"/>
            <w:u w:val="single"/>
          </w:rPr>
          <w:t>this link</w:t>
        </w:r>
      </w:hyperlink>
      <w:r>
        <w:rPr>
          <w:rFonts w:ascii="Calibri" w:eastAsia="Calibri" w:hAnsi="Calibri" w:cs="Calibri"/>
        </w:rPr>
        <w:t xml:space="preserve">. </w:t>
      </w:r>
    </w:p>
    <w:p w14:paraId="4262F48C" w14:textId="77777777" w:rsidR="003C08E8" w:rsidRDefault="00076D61">
      <w:pPr>
        <w:numPr>
          <w:ilvl w:val="0"/>
          <w:numId w:val="11"/>
        </w:numPr>
        <w:rPr>
          <w:rFonts w:ascii="Calibri" w:eastAsia="Calibri" w:hAnsi="Calibri" w:cs="Calibri"/>
        </w:rPr>
      </w:pPr>
      <w:r>
        <w:rPr>
          <w:rFonts w:ascii="Calibri" w:eastAsia="Calibri" w:hAnsi="Calibri" w:cs="Calibri"/>
        </w:rPr>
        <w:t>We will share sample Harvard School plans as schools submit their documents.</w:t>
      </w:r>
    </w:p>
    <w:p w14:paraId="694C691C" w14:textId="77777777" w:rsidR="003C08E8" w:rsidRDefault="003C08E8">
      <w:pPr>
        <w:rPr>
          <w:rFonts w:ascii="Calibri" w:eastAsia="Calibri" w:hAnsi="Calibri" w:cs="Calibri"/>
          <w:b/>
        </w:rPr>
      </w:pPr>
    </w:p>
    <w:p w14:paraId="3369579A" w14:textId="77777777" w:rsidR="003C08E8" w:rsidRDefault="00076D61">
      <w:pPr>
        <w:rPr>
          <w:rFonts w:ascii="Calibri" w:eastAsia="Calibri" w:hAnsi="Calibri" w:cs="Calibri"/>
          <w:b/>
          <w:color w:val="1C4587"/>
          <w:sz w:val="24"/>
          <w:szCs w:val="24"/>
        </w:rPr>
      </w:pPr>
      <w:r>
        <w:rPr>
          <w:rFonts w:ascii="Calibri" w:eastAsia="Calibri" w:hAnsi="Calibri" w:cs="Calibri"/>
          <w:b/>
          <w:sz w:val="24"/>
          <w:szCs w:val="24"/>
        </w:rPr>
        <w:t>I. Executive Summary</w:t>
      </w:r>
    </w:p>
    <w:p w14:paraId="6B526F28" w14:textId="77777777" w:rsidR="003C08E8" w:rsidRDefault="003C08E8">
      <w:pPr>
        <w:rPr>
          <w:rFonts w:ascii="Calibri" w:eastAsia="Calibri" w:hAnsi="Calibri" w:cs="Calibri"/>
          <w:b/>
          <w:color w:val="1C4587"/>
        </w:rPr>
      </w:pPr>
    </w:p>
    <w:p w14:paraId="547F44EB" w14:textId="77777777" w:rsidR="003C08E8" w:rsidRDefault="00076D61">
      <w:pPr>
        <w:rPr>
          <w:rFonts w:ascii="Calibri" w:eastAsia="Calibri" w:hAnsi="Calibri" w:cs="Calibri"/>
          <w:i/>
          <w:color w:val="1C4587"/>
        </w:rPr>
      </w:pPr>
      <w:r>
        <w:rPr>
          <w:rFonts w:ascii="Calibri" w:eastAsia="Calibri" w:hAnsi="Calibri" w:cs="Calibri"/>
          <w:b/>
          <w:i/>
          <w:color w:val="1C4587"/>
        </w:rPr>
        <w:t xml:space="preserve">Description: </w:t>
      </w:r>
      <w:r>
        <w:rPr>
          <w:rFonts w:ascii="Calibri" w:eastAsia="Calibri" w:hAnsi="Calibri" w:cs="Calibri"/>
          <w:i/>
          <w:color w:val="1C4587"/>
        </w:rPr>
        <w:t>This section provides a summary of the action plan. it should be clear, concise, and allow the reader to easily understand what the campus is doing and why. It distills the plan into just a few pages so that the reader can rapidly become acquainted with the action plan without having to read it all.</w:t>
      </w:r>
    </w:p>
    <w:p w14:paraId="3183E116" w14:textId="77777777" w:rsidR="003C08E8" w:rsidRDefault="003C08E8">
      <w:pPr>
        <w:rPr>
          <w:rFonts w:ascii="Calibri" w:eastAsia="Calibri" w:hAnsi="Calibri" w:cs="Calibri"/>
          <w:i/>
        </w:rPr>
      </w:pPr>
    </w:p>
    <w:p w14:paraId="2B5ECA2E" w14:textId="77777777" w:rsidR="003C08E8" w:rsidRDefault="00076D61">
      <w:pPr>
        <w:rPr>
          <w:rFonts w:ascii="Calibri" w:eastAsia="Calibri" w:hAnsi="Calibri" w:cs="Calibri"/>
          <w:b/>
          <w:i/>
          <w:color w:val="1C4587"/>
        </w:rPr>
      </w:pPr>
      <w:r>
        <w:rPr>
          <w:rFonts w:ascii="Calibri" w:eastAsia="Calibri" w:hAnsi="Calibri" w:cs="Calibri"/>
          <w:b/>
          <w:i/>
          <w:color w:val="1C4587"/>
        </w:rPr>
        <w:t xml:space="preserve">Guiding </w:t>
      </w:r>
      <w:commentRangeStart w:id="2"/>
      <w:r>
        <w:rPr>
          <w:rFonts w:ascii="Calibri" w:eastAsia="Calibri" w:hAnsi="Calibri" w:cs="Calibri"/>
          <w:b/>
          <w:i/>
          <w:color w:val="1C4587"/>
        </w:rPr>
        <w:t>Questions</w:t>
      </w:r>
      <w:commentRangeEnd w:id="2"/>
      <w:r>
        <w:commentReference w:id="2"/>
      </w:r>
      <w:r>
        <w:rPr>
          <w:rFonts w:ascii="Calibri" w:eastAsia="Calibri" w:hAnsi="Calibri" w:cs="Calibri"/>
          <w:b/>
          <w:i/>
          <w:color w:val="1C4587"/>
        </w:rPr>
        <w:t xml:space="preserve">: </w:t>
      </w:r>
    </w:p>
    <w:p w14:paraId="6E7F2199"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 xml:space="preserve">Who developed this action plan? </w:t>
      </w:r>
    </w:p>
    <w:p w14:paraId="1E38D116"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 xml:space="preserve">What is this action plan for and what does it seek to accomplish? </w:t>
      </w:r>
    </w:p>
    <w:p w14:paraId="04B9FF0E"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 xml:space="preserve">Where will this action plan be implemented? </w:t>
      </w:r>
    </w:p>
    <w:p w14:paraId="6E7A6931"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 xml:space="preserve">Why was this action plan developed? </w:t>
      </w:r>
    </w:p>
    <w:p w14:paraId="692263FA"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 xml:space="preserve">When does this action plan start and end? </w:t>
      </w:r>
    </w:p>
    <w:p w14:paraId="67624C4E" w14:textId="77777777" w:rsidR="003C08E8" w:rsidRDefault="00076D61">
      <w:pPr>
        <w:numPr>
          <w:ilvl w:val="0"/>
          <w:numId w:val="2"/>
        </w:numPr>
        <w:rPr>
          <w:rFonts w:ascii="Calibri" w:eastAsia="Calibri" w:hAnsi="Calibri" w:cs="Calibri"/>
          <w:i/>
          <w:color w:val="1C4587"/>
        </w:rPr>
      </w:pPr>
      <w:r>
        <w:rPr>
          <w:rFonts w:ascii="Calibri" w:eastAsia="Calibri" w:hAnsi="Calibri" w:cs="Calibri"/>
          <w:i/>
          <w:color w:val="1C4587"/>
        </w:rPr>
        <w:t>How will this action plan be implemented?</w:t>
      </w:r>
    </w:p>
    <w:p w14:paraId="4116280C" w14:textId="77777777" w:rsidR="003C08E8" w:rsidRDefault="003C08E8">
      <w:pPr>
        <w:rPr>
          <w:rFonts w:ascii="Calibri" w:eastAsia="Calibri" w:hAnsi="Calibri" w:cs="Calibri"/>
          <w:color w:val="1C4587"/>
        </w:rPr>
      </w:pPr>
    </w:p>
    <w:p w14:paraId="0A0B3ACA" w14:textId="77777777" w:rsidR="003C08E8" w:rsidRDefault="00076D61">
      <w:pPr>
        <w:rPr>
          <w:rFonts w:ascii="Calibri" w:eastAsia="Calibri" w:hAnsi="Calibri" w:cs="Calibri"/>
        </w:rPr>
      </w:pPr>
      <w:r>
        <w:rPr>
          <w:rFonts w:ascii="Calibri" w:eastAsia="Calibri" w:hAnsi="Calibri" w:cs="Calibri"/>
        </w:rPr>
        <w:t>------------------------------------------------------------------------------------------------------------------------------------------</w:t>
      </w:r>
    </w:p>
    <w:p w14:paraId="6BDB1678" w14:textId="77777777" w:rsidR="003C08E8" w:rsidRDefault="003C08E8">
      <w:pPr>
        <w:rPr>
          <w:rFonts w:ascii="Calibri" w:eastAsia="Calibri" w:hAnsi="Calibri" w:cs="Calibri"/>
        </w:rPr>
      </w:pPr>
    </w:p>
    <w:p w14:paraId="4EF9F78C" w14:textId="77777777" w:rsidR="003C08E8" w:rsidRDefault="00076D61">
      <w:pPr>
        <w:rPr>
          <w:rFonts w:ascii="Calibri" w:eastAsia="Calibri" w:hAnsi="Calibri" w:cs="Calibri"/>
          <w:b/>
          <w:sz w:val="24"/>
          <w:szCs w:val="24"/>
        </w:rPr>
      </w:pPr>
      <w:r>
        <w:rPr>
          <w:rFonts w:ascii="Calibri" w:eastAsia="Calibri" w:hAnsi="Calibri" w:cs="Calibri"/>
          <w:b/>
          <w:sz w:val="24"/>
          <w:szCs w:val="24"/>
        </w:rPr>
        <w:t>II. Campus Leadership</w:t>
      </w:r>
    </w:p>
    <w:p w14:paraId="669A9CBC" w14:textId="77777777" w:rsidR="003C08E8" w:rsidRDefault="003C08E8">
      <w:pPr>
        <w:rPr>
          <w:rFonts w:ascii="Calibri" w:eastAsia="Calibri" w:hAnsi="Calibri" w:cs="Calibri"/>
          <w:b/>
        </w:rPr>
      </w:pPr>
    </w:p>
    <w:p w14:paraId="547BC132" w14:textId="77777777" w:rsidR="003C08E8" w:rsidRDefault="00076D61">
      <w:pPr>
        <w:rPr>
          <w:rFonts w:ascii="Calibri" w:eastAsia="Calibri" w:hAnsi="Calibri" w:cs="Calibri"/>
          <w:i/>
          <w:color w:val="1C4587"/>
        </w:rPr>
      </w:pPr>
      <w:r>
        <w:rPr>
          <w:rFonts w:ascii="Calibri" w:eastAsia="Calibri" w:hAnsi="Calibri" w:cs="Calibri"/>
          <w:b/>
          <w:i/>
          <w:color w:val="1C4587"/>
        </w:rPr>
        <w:t>Description:</w:t>
      </w:r>
      <w:r>
        <w:rPr>
          <w:rFonts w:ascii="Calibri" w:eastAsia="Calibri" w:hAnsi="Calibri" w:cs="Calibri"/>
          <w:i/>
          <w:color w:val="1C4587"/>
        </w:rPr>
        <w:t xml:space="preserve"> The leadership section of a campus action plan describes the team that is responsible and accountable for the institution’s efforts to increase civic learning and democratic engagement among its faculty, staff and students. Designating leaders and establishing a working group that includes a variety of stakeholders increases the likelihood of success, long-term sustainability, and the institutionalization of civic learning and democratic engagement efforts on campus.</w:t>
      </w:r>
    </w:p>
    <w:p w14:paraId="2AAF8065" w14:textId="77777777" w:rsidR="003C08E8" w:rsidRDefault="003C08E8">
      <w:pPr>
        <w:rPr>
          <w:rFonts w:ascii="Calibri" w:eastAsia="Calibri" w:hAnsi="Calibri" w:cs="Calibri"/>
          <w:i/>
          <w:color w:val="1C4587"/>
        </w:rPr>
      </w:pPr>
    </w:p>
    <w:p w14:paraId="29DD6561" w14:textId="77777777" w:rsidR="003C08E8" w:rsidRDefault="00076D61">
      <w:pPr>
        <w:rPr>
          <w:rFonts w:ascii="Calibri" w:eastAsia="Calibri" w:hAnsi="Calibri" w:cs="Calibri"/>
          <w:i/>
          <w:color w:val="1C4587"/>
        </w:rPr>
      </w:pPr>
      <w:r>
        <w:rPr>
          <w:rFonts w:ascii="Calibri" w:eastAsia="Calibri" w:hAnsi="Calibri" w:cs="Calibri"/>
          <w:i/>
          <w:color w:val="1C4587"/>
        </w:rPr>
        <w:t xml:space="preserve">Including representatives from on-campus departments and student groups, as well as off-campus organizations, ensures efforts are collaborative and coordinated, and that a variety of perspectives are </w:t>
      </w:r>
      <w:r>
        <w:rPr>
          <w:rFonts w:ascii="Calibri" w:eastAsia="Calibri" w:hAnsi="Calibri" w:cs="Calibri"/>
          <w:i/>
          <w:color w:val="1C4587"/>
        </w:rPr>
        <w:lastRenderedPageBreak/>
        <w:t>taken into consideration. The working group should reflect your campus and community, with intentional inclusion of diverse voices.</w:t>
      </w:r>
    </w:p>
    <w:p w14:paraId="2D87070B" w14:textId="77777777" w:rsidR="003C08E8" w:rsidRDefault="003C08E8">
      <w:pPr>
        <w:rPr>
          <w:rFonts w:ascii="Calibri" w:eastAsia="Calibri" w:hAnsi="Calibri" w:cs="Calibri"/>
          <w:b/>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894"/>
        <w:gridCol w:w="3233"/>
        <w:gridCol w:w="3233"/>
      </w:tblGrid>
      <w:tr w:rsidR="003C08E8" w14:paraId="0FDD5CD3" w14:textId="77777777">
        <w:trPr>
          <w:trHeight w:val="470"/>
        </w:trPr>
        <w:tc>
          <w:tcPr>
            <w:tcW w:w="2893"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025EB71" w14:textId="77777777" w:rsidR="003C08E8" w:rsidRDefault="00076D61">
            <w:pPr>
              <w:rPr>
                <w:rFonts w:ascii="Calibri" w:eastAsia="Calibri" w:hAnsi="Calibri" w:cs="Calibri"/>
                <w:b/>
                <w:color w:val="990000"/>
              </w:rPr>
            </w:pPr>
            <w:r>
              <w:rPr>
                <w:rFonts w:ascii="Calibri" w:eastAsia="Calibri" w:hAnsi="Calibri" w:cs="Calibri"/>
                <w:b/>
                <w:color w:val="990000"/>
              </w:rPr>
              <w:t xml:space="preserve"> Voting Team </w:t>
            </w:r>
            <w:commentRangeStart w:id="3"/>
            <w:r>
              <w:rPr>
                <w:rFonts w:ascii="Calibri" w:eastAsia="Calibri" w:hAnsi="Calibri" w:cs="Calibri"/>
                <w:b/>
                <w:color w:val="990000"/>
              </w:rPr>
              <w:t>Member</w:t>
            </w:r>
            <w:commentRangeEnd w:id="3"/>
            <w:r>
              <w:commentReference w:id="3"/>
            </w:r>
            <w:r>
              <w:rPr>
                <w:rFonts w:ascii="Calibri" w:eastAsia="Calibri" w:hAnsi="Calibri" w:cs="Calibri"/>
                <w:b/>
                <w:color w:val="990000"/>
              </w:rPr>
              <w:t>s</w:t>
            </w:r>
          </w:p>
        </w:tc>
        <w:tc>
          <w:tcPr>
            <w:tcW w:w="3233"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9C61B9A" w14:textId="77777777" w:rsidR="003C08E8" w:rsidRDefault="00076D61">
            <w:pPr>
              <w:spacing w:line="256" w:lineRule="auto"/>
              <w:rPr>
                <w:rFonts w:ascii="Calibri" w:eastAsia="Calibri" w:hAnsi="Calibri" w:cs="Calibri"/>
                <w:b/>
                <w:color w:val="990000"/>
              </w:rPr>
            </w:pPr>
            <w:r>
              <w:rPr>
                <w:rFonts w:ascii="Calibri" w:eastAsia="Calibri" w:hAnsi="Calibri" w:cs="Calibri"/>
                <w:b/>
                <w:color w:val="990000"/>
              </w:rPr>
              <w:t>Faculty/Student/Administrator</w:t>
            </w:r>
          </w:p>
        </w:tc>
        <w:tc>
          <w:tcPr>
            <w:tcW w:w="3233"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01DBCB7" w14:textId="77777777" w:rsidR="003C08E8" w:rsidRDefault="00076D61">
            <w:pPr>
              <w:spacing w:line="256" w:lineRule="auto"/>
              <w:rPr>
                <w:rFonts w:ascii="Calibri" w:eastAsia="Calibri" w:hAnsi="Calibri" w:cs="Calibri"/>
                <w:b/>
                <w:color w:val="990000"/>
              </w:rPr>
            </w:pPr>
            <w:r>
              <w:rPr>
                <w:rFonts w:ascii="Calibri" w:eastAsia="Calibri" w:hAnsi="Calibri" w:cs="Calibri"/>
                <w:b/>
                <w:color w:val="990000"/>
              </w:rPr>
              <w:t>Role &amp; Responsibilities</w:t>
            </w:r>
          </w:p>
        </w:tc>
      </w:tr>
      <w:tr w:rsidR="003C08E8" w14:paraId="79FD9CAE" w14:textId="77777777">
        <w:trPr>
          <w:trHeight w:val="455"/>
        </w:trPr>
        <w:tc>
          <w:tcPr>
            <w:tcW w:w="289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A3EC1CD" w14:textId="77777777" w:rsidR="003C08E8" w:rsidRDefault="003C08E8">
            <w:pPr>
              <w:spacing w:line="256" w:lineRule="auto"/>
              <w:rPr>
                <w:rFonts w:ascii="Calibri" w:eastAsia="Calibri" w:hAnsi="Calibri" w:cs="Calibri"/>
                <w:b/>
                <w:color w:val="C00000"/>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149DB1B2" w14:textId="77777777" w:rsidR="003C08E8" w:rsidRDefault="003C08E8">
            <w:pPr>
              <w:rPr>
                <w:rFonts w:ascii="Calibri" w:eastAsia="Calibri" w:hAnsi="Calibri" w:cs="Calibri"/>
                <w:b/>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00B6A5A7" w14:textId="77777777" w:rsidR="003C08E8" w:rsidRDefault="00076D61">
            <w:pPr>
              <w:rPr>
                <w:rFonts w:ascii="Calibri" w:eastAsia="Calibri" w:hAnsi="Calibri" w:cs="Calibri"/>
                <w:b/>
              </w:rPr>
            </w:pPr>
            <w:r>
              <w:rPr>
                <w:rFonts w:ascii="Calibri" w:eastAsia="Calibri" w:hAnsi="Calibri" w:cs="Calibri"/>
                <w:b/>
              </w:rPr>
              <w:t xml:space="preserve"> </w:t>
            </w:r>
          </w:p>
        </w:tc>
      </w:tr>
      <w:tr w:rsidR="003C08E8" w14:paraId="7CC8A9BD" w14:textId="77777777">
        <w:trPr>
          <w:trHeight w:val="965"/>
        </w:trPr>
        <w:tc>
          <w:tcPr>
            <w:tcW w:w="289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170B514" w14:textId="77777777" w:rsidR="003C08E8" w:rsidRDefault="003C08E8">
            <w:pPr>
              <w:rPr>
                <w:rFonts w:ascii="Calibri" w:eastAsia="Calibri" w:hAnsi="Calibri" w:cs="Calibri"/>
                <w:b/>
                <w:color w:val="C00000"/>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2BDF74A4" w14:textId="77777777" w:rsidR="003C08E8" w:rsidRDefault="003C08E8">
            <w:pPr>
              <w:rPr>
                <w:rFonts w:ascii="Calibri" w:eastAsia="Calibri" w:hAnsi="Calibri" w:cs="Calibri"/>
                <w:b/>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368A9025" w14:textId="77777777" w:rsidR="003C08E8" w:rsidRDefault="00076D61">
            <w:pPr>
              <w:rPr>
                <w:rFonts w:ascii="Calibri" w:eastAsia="Calibri" w:hAnsi="Calibri" w:cs="Calibri"/>
                <w:b/>
              </w:rPr>
            </w:pPr>
            <w:r>
              <w:rPr>
                <w:rFonts w:ascii="Calibri" w:eastAsia="Calibri" w:hAnsi="Calibri" w:cs="Calibri"/>
                <w:b/>
              </w:rPr>
              <w:t xml:space="preserve"> </w:t>
            </w:r>
          </w:p>
        </w:tc>
      </w:tr>
      <w:tr w:rsidR="003C08E8" w14:paraId="515EB7A7" w14:textId="77777777">
        <w:trPr>
          <w:trHeight w:val="455"/>
        </w:trPr>
        <w:tc>
          <w:tcPr>
            <w:tcW w:w="289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924B0BF" w14:textId="77777777" w:rsidR="003C08E8" w:rsidRDefault="003C08E8">
            <w:pPr>
              <w:spacing w:line="256" w:lineRule="auto"/>
              <w:rPr>
                <w:rFonts w:ascii="Calibri" w:eastAsia="Calibri" w:hAnsi="Calibri" w:cs="Calibri"/>
                <w:b/>
                <w:color w:val="C00000"/>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4F9D573E" w14:textId="77777777" w:rsidR="003C08E8" w:rsidRDefault="003C08E8">
            <w:pPr>
              <w:rPr>
                <w:rFonts w:ascii="Calibri" w:eastAsia="Calibri" w:hAnsi="Calibri" w:cs="Calibri"/>
                <w:b/>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6228C6C7" w14:textId="77777777" w:rsidR="003C08E8" w:rsidRDefault="00076D61">
            <w:pPr>
              <w:rPr>
                <w:rFonts w:ascii="Calibri" w:eastAsia="Calibri" w:hAnsi="Calibri" w:cs="Calibri"/>
                <w:b/>
              </w:rPr>
            </w:pPr>
            <w:r>
              <w:rPr>
                <w:rFonts w:ascii="Calibri" w:eastAsia="Calibri" w:hAnsi="Calibri" w:cs="Calibri"/>
                <w:b/>
              </w:rPr>
              <w:t xml:space="preserve"> </w:t>
            </w:r>
          </w:p>
        </w:tc>
      </w:tr>
      <w:tr w:rsidR="003C08E8" w14:paraId="575F49FD" w14:textId="77777777">
        <w:trPr>
          <w:trHeight w:val="455"/>
        </w:trPr>
        <w:tc>
          <w:tcPr>
            <w:tcW w:w="289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9B86912" w14:textId="77777777" w:rsidR="003C08E8" w:rsidRDefault="003C08E8">
            <w:pPr>
              <w:spacing w:line="256" w:lineRule="auto"/>
              <w:rPr>
                <w:rFonts w:ascii="Calibri" w:eastAsia="Calibri" w:hAnsi="Calibri" w:cs="Calibri"/>
                <w:b/>
                <w:color w:val="C00000"/>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72A3A47D" w14:textId="77777777" w:rsidR="003C08E8" w:rsidRDefault="003C08E8">
            <w:pPr>
              <w:rPr>
                <w:rFonts w:ascii="Calibri" w:eastAsia="Calibri" w:hAnsi="Calibri" w:cs="Calibri"/>
                <w:b/>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0AEA3E28" w14:textId="77777777" w:rsidR="003C08E8" w:rsidRDefault="003C08E8">
            <w:pPr>
              <w:rPr>
                <w:rFonts w:ascii="Calibri" w:eastAsia="Calibri" w:hAnsi="Calibri" w:cs="Calibri"/>
                <w:b/>
              </w:rPr>
            </w:pPr>
          </w:p>
        </w:tc>
      </w:tr>
      <w:tr w:rsidR="003C08E8" w14:paraId="2CA69ED6" w14:textId="77777777">
        <w:trPr>
          <w:trHeight w:val="455"/>
        </w:trPr>
        <w:tc>
          <w:tcPr>
            <w:tcW w:w="289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DA6575B" w14:textId="77777777" w:rsidR="003C08E8" w:rsidRDefault="003C08E8">
            <w:pPr>
              <w:spacing w:line="256" w:lineRule="auto"/>
              <w:rPr>
                <w:rFonts w:ascii="Calibri" w:eastAsia="Calibri" w:hAnsi="Calibri" w:cs="Calibri"/>
                <w:b/>
                <w:color w:val="C00000"/>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71724633" w14:textId="77777777" w:rsidR="003C08E8" w:rsidRDefault="003C08E8">
            <w:pPr>
              <w:rPr>
                <w:rFonts w:ascii="Calibri" w:eastAsia="Calibri" w:hAnsi="Calibri" w:cs="Calibri"/>
                <w:b/>
                <w:i/>
              </w:rPr>
            </w:pPr>
          </w:p>
        </w:tc>
        <w:tc>
          <w:tcPr>
            <w:tcW w:w="3233" w:type="dxa"/>
            <w:tcBorders>
              <w:top w:val="nil"/>
              <w:left w:val="nil"/>
              <w:bottom w:val="single" w:sz="8" w:space="0" w:color="BFBFBF"/>
              <w:right w:val="single" w:sz="8" w:space="0" w:color="BFBFBF"/>
            </w:tcBorders>
            <w:tcMar>
              <w:top w:w="100" w:type="dxa"/>
              <w:left w:w="100" w:type="dxa"/>
              <w:bottom w:w="100" w:type="dxa"/>
              <w:right w:w="100" w:type="dxa"/>
            </w:tcMar>
          </w:tcPr>
          <w:p w14:paraId="47FC1461" w14:textId="77777777" w:rsidR="003C08E8" w:rsidRDefault="00076D61">
            <w:pPr>
              <w:rPr>
                <w:rFonts w:ascii="Calibri" w:eastAsia="Calibri" w:hAnsi="Calibri" w:cs="Calibri"/>
                <w:b/>
                <w:i/>
              </w:rPr>
            </w:pPr>
            <w:r>
              <w:rPr>
                <w:rFonts w:ascii="Calibri" w:eastAsia="Calibri" w:hAnsi="Calibri" w:cs="Calibri"/>
                <w:b/>
                <w:i/>
              </w:rPr>
              <w:t xml:space="preserve"> </w:t>
            </w:r>
          </w:p>
        </w:tc>
      </w:tr>
    </w:tbl>
    <w:p w14:paraId="0F284A2B" w14:textId="77777777" w:rsidR="003C08E8" w:rsidRDefault="003C08E8">
      <w:pPr>
        <w:rPr>
          <w:rFonts w:ascii="Calibri" w:eastAsia="Calibri" w:hAnsi="Calibri" w:cs="Calibri"/>
          <w:b/>
        </w:rPr>
      </w:pPr>
    </w:p>
    <w:p w14:paraId="17B1FF9B" w14:textId="77777777" w:rsidR="003C08E8" w:rsidRDefault="00076D61">
      <w:pPr>
        <w:rPr>
          <w:rFonts w:ascii="Calibri" w:eastAsia="Calibri" w:hAnsi="Calibri" w:cs="Calibri"/>
          <w:b/>
          <w:color w:val="1C4587"/>
        </w:rPr>
      </w:pPr>
      <w:r>
        <w:rPr>
          <w:rFonts w:ascii="Calibri" w:eastAsia="Calibri" w:hAnsi="Calibri" w:cs="Calibri"/>
          <w:b/>
          <w:color w:val="1C4587"/>
        </w:rPr>
        <w:t xml:space="preserve">Guiding Questions: </w:t>
      </w:r>
    </w:p>
    <w:p w14:paraId="22A7A8B0" w14:textId="77777777" w:rsidR="003C08E8" w:rsidRDefault="003C08E8">
      <w:pPr>
        <w:rPr>
          <w:rFonts w:ascii="Calibri" w:eastAsia="Calibri" w:hAnsi="Calibri" w:cs="Calibri"/>
          <w:b/>
          <w:color w:val="1C4587"/>
        </w:rPr>
      </w:pPr>
    </w:p>
    <w:p w14:paraId="14FF3770" w14:textId="77777777" w:rsidR="003C08E8" w:rsidRDefault="00076D61">
      <w:pPr>
        <w:rPr>
          <w:rFonts w:ascii="Calibri" w:eastAsia="Calibri" w:hAnsi="Calibri" w:cs="Calibri"/>
          <w:i/>
          <w:color w:val="1C4587"/>
        </w:rPr>
      </w:pPr>
      <w:r>
        <w:rPr>
          <w:rFonts w:ascii="Calibri" w:eastAsia="Calibri" w:hAnsi="Calibri" w:cs="Calibri"/>
          <w:color w:val="1C4587"/>
        </w:rPr>
        <w:t xml:space="preserve">1. </w:t>
      </w:r>
      <w:r>
        <w:rPr>
          <w:rFonts w:ascii="Calibri" w:eastAsia="Calibri" w:hAnsi="Calibri" w:cs="Calibri"/>
          <w:i/>
          <w:color w:val="1C4587"/>
        </w:rPr>
        <w:t>Who are the working group members and how are they involved?</w:t>
      </w:r>
    </w:p>
    <w:p w14:paraId="1DFE92D0" w14:textId="77777777" w:rsidR="003C08E8" w:rsidRDefault="003C08E8">
      <w:pPr>
        <w:rPr>
          <w:rFonts w:ascii="Calibri" w:eastAsia="Calibri" w:hAnsi="Calibri" w:cs="Calibri"/>
          <w:b/>
          <w:i/>
          <w:color w:val="1C4587"/>
        </w:rPr>
      </w:pPr>
    </w:p>
    <w:p w14:paraId="4A530835" w14:textId="77777777" w:rsidR="003C08E8" w:rsidRDefault="00076D61">
      <w:pPr>
        <w:numPr>
          <w:ilvl w:val="0"/>
          <w:numId w:val="6"/>
        </w:numPr>
        <w:rPr>
          <w:rFonts w:ascii="Calibri" w:eastAsia="Calibri" w:hAnsi="Calibri" w:cs="Calibri"/>
          <w:i/>
          <w:color w:val="1C4587"/>
        </w:rPr>
      </w:pPr>
      <w:r>
        <w:rPr>
          <w:rFonts w:ascii="Calibri" w:eastAsia="Calibri" w:hAnsi="Calibri" w:cs="Calibri"/>
          <w:i/>
          <w:color w:val="1C4587"/>
        </w:rPr>
        <w:t xml:space="preserve">What academic departments and which faculty within academic affairs are involved? (e.g., political science professor(s), fine arts department) </w:t>
      </w:r>
    </w:p>
    <w:p w14:paraId="6E6EC081" w14:textId="77777777" w:rsidR="003C08E8" w:rsidRDefault="00076D61">
      <w:pPr>
        <w:numPr>
          <w:ilvl w:val="0"/>
          <w:numId w:val="6"/>
        </w:numPr>
        <w:rPr>
          <w:rFonts w:ascii="Calibri" w:eastAsia="Calibri" w:hAnsi="Calibri" w:cs="Calibri"/>
          <w:i/>
          <w:color w:val="1C4587"/>
        </w:rPr>
      </w:pPr>
      <w:r>
        <w:rPr>
          <w:rFonts w:ascii="Calibri" w:eastAsia="Calibri" w:hAnsi="Calibri" w:cs="Calibri"/>
          <w:i/>
          <w:color w:val="1C4587"/>
        </w:rPr>
        <w:t>What units within student affairs are involved and which administrators are involved? (e.g., office of new student involvement, director of student life)</w:t>
      </w:r>
    </w:p>
    <w:p w14:paraId="29DBFA3E" w14:textId="77777777" w:rsidR="003C08E8" w:rsidRDefault="00076D61">
      <w:pPr>
        <w:numPr>
          <w:ilvl w:val="0"/>
          <w:numId w:val="6"/>
        </w:numPr>
        <w:rPr>
          <w:rFonts w:ascii="Calibri" w:eastAsia="Calibri" w:hAnsi="Calibri" w:cs="Calibri"/>
          <w:i/>
          <w:color w:val="1C4587"/>
        </w:rPr>
      </w:pPr>
      <w:r>
        <w:rPr>
          <w:rFonts w:ascii="Calibri" w:eastAsia="Calibri" w:hAnsi="Calibri" w:cs="Calibri"/>
          <w:i/>
          <w:color w:val="1C4587"/>
        </w:rPr>
        <w:t>Which students and student organizations are involved? (e.g., student government, issue-based student orgs)</w:t>
      </w:r>
    </w:p>
    <w:p w14:paraId="771BED38" w14:textId="77777777" w:rsidR="003C08E8" w:rsidRDefault="00076D61">
      <w:pPr>
        <w:numPr>
          <w:ilvl w:val="0"/>
          <w:numId w:val="6"/>
        </w:numPr>
        <w:rPr>
          <w:rFonts w:ascii="Calibri" w:eastAsia="Calibri" w:hAnsi="Calibri" w:cs="Calibri"/>
          <w:i/>
          <w:color w:val="1C4587"/>
        </w:rPr>
      </w:pPr>
      <w:r>
        <w:rPr>
          <w:rFonts w:ascii="Calibri" w:eastAsia="Calibri" w:hAnsi="Calibri" w:cs="Calibri"/>
          <w:i/>
          <w:color w:val="1C4587"/>
        </w:rPr>
        <w:t>What staff and faculty groups are involved?</w:t>
      </w:r>
    </w:p>
    <w:p w14:paraId="05686F3D" w14:textId="77777777" w:rsidR="003C08E8" w:rsidRDefault="00076D61">
      <w:pPr>
        <w:numPr>
          <w:ilvl w:val="0"/>
          <w:numId w:val="6"/>
        </w:numPr>
        <w:rPr>
          <w:rFonts w:ascii="Calibri" w:eastAsia="Calibri" w:hAnsi="Calibri" w:cs="Calibri"/>
          <w:i/>
          <w:color w:val="1C4587"/>
        </w:rPr>
      </w:pPr>
      <w:r>
        <w:rPr>
          <w:rFonts w:ascii="Calibri" w:eastAsia="Calibri" w:hAnsi="Calibri" w:cs="Calibri"/>
          <w:i/>
          <w:color w:val="1C4587"/>
        </w:rPr>
        <w:t xml:space="preserve">How will your Harvard School and its leadership demonstrate commitment to improving civic engagement through the Harvard Votes Challenge? Is there an explicit, visible commitment on the part of senior leadership? </w:t>
      </w:r>
    </w:p>
    <w:p w14:paraId="12802E3C" w14:textId="77777777" w:rsidR="003C08E8" w:rsidRDefault="003C08E8">
      <w:pPr>
        <w:ind w:left="720"/>
        <w:rPr>
          <w:rFonts w:ascii="Calibri" w:eastAsia="Calibri" w:hAnsi="Calibri" w:cs="Calibri"/>
          <w:i/>
          <w:color w:val="1C4587"/>
        </w:rPr>
      </w:pPr>
    </w:p>
    <w:p w14:paraId="5A7A7AAE" w14:textId="77777777" w:rsidR="003C08E8" w:rsidRDefault="00076D61">
      <w:pPr>
        <w:rPr>
          <w:rFonts w:ascii="Calibri" w:eastAsia="Calibri" w:hAnsi="Calibri" w:cs="Calibri"/>
          <w:i/>
          <w:color w:val="1C4587"/>
        </w:rPr>
      </w:pPr>
      <w:r>
        <w:rPr>
          <w:rFonts w:ascii="Calibri" w:eastAsia="Calibri" w:hAnsi="Calibri" w:cs="Calibri"/>
          <w:i/>
          <w:color w:val="1C4587"/>
        </w:rPr>
        <w:t xml:space="preserve">2. Who (individual and/or office) is coordinating and overseeing the institution’s work to increase civic learning and democratic engagement? </w:t>
      </w:r>
    </w:p>
    <w:p w14:paraId="27C1389C" w14:textId="77777777" w:rsidR="003C08E8" w:rsidRDefault="003C08E8">
      <w:pPr>
        <w:rPr>
          <w:rFonts w:ascii="Calibri" w:eastAsia="Calibri" w:hAnsi="Calibri" w:cs="Calibri"/>
          <w:i/>
          <w:color w:val="1C4587"/>
        </w:rPr>
      </w:pPr>
    </w:p>
    <w:p w14:paraId="3AA57284" w14:textId="77777777" w:rsidR="003C08E8" w:rsidRDefault="00076D61">
      <w:pPr>
        <w:rPr>
          <w:rFonts w:ascii="Calibri" w:eastAsia="Calibri" w:hAnsi="Calibri" w:cs="Calibri"/>
          <w:i/>
          <w:color w:val="1C4587"/>
        </w:rPr>
      </w:pPr>
      <w:r>
        <w:rPr>
          <w:rFonts w:ascii="Calibri" w:eastAsia="Calibri" w:hAnsi="Calibri" w:cs="Calibri"/>
          <w:i/>
          <w:color w:val="1C4587"/>
        </w:rPr>
        <w:t>3. If you’re not already working together, how will you recruit or select working group members?</w:t>
      </w:r>
    </w:p>
    <w:p w14:paraId="7827147B" w14:textId="77777777" w:rsidR="003C08E8" w:rsidRDefault="003C08E8">
      <w:pPr>
        <w:rPr>
          <w:rFonts w:ascii="Calibri" w:eastAsia="Calibri" w:hAnsi="Calibri" w:cs="Calibri"/>
          <w:i/>
          <w:color w:val="1C4587"/>
        </w:rPr>
      </w:pPr>
    </w:p>
    <w:p w14:paraId="0E49AD6B" w14:textId="77777777" w:rsidR="003C08E8" w:rsidRDefault="00076D61">
      <w:pPr>
        <w:rPr>
          <w:rFonts w:ascii="Calibri" w:eastAsia="Calibri" w:hAnsi="Calibri" w:cs="Calibri"/>
          <w:i/>
          <w:color w:val="1C4587"/>
        </w:rPr>
      </w:pPr>
      <w:r>
        <w:rPr>
          <w:rFonts w:ascii="Calibri" w:eastAsia="Calibri" w:hAnsi="Calibri" w:cs="Calibri"/>
          <w:i/>
          <w:color w:val="1C4587"/>
        </w:rPr>
        <w:t>4. How is the working group inclusive of different campus and community stakeholders?</w:t>
      </w:r>
    </w:p>
    <w:p w14:paraId="3B8EA9BA" w14:textId="77777777" w:rsidR="003C08E8" w:rsidRDefault="003C08E8">
      <w:pPr>
        <w:rPr>
          <w:rFonts w:ascii="Calibri" w:eastAsia="Calibri" w:hAnsi="Calibri" w:cs="Calibri"/>
          <w:i/>
          <w:color w:val="1C4587"/>
        </w:rPr>
      </w:pPr>
    </w:p>
    <w:p w14:paraId="6B1225D3" w14:textId="77777777" w:rsidR="003C08E8" w:rsidRDefault="00076D61">
      <w:pPr>
        <w:rPr>
          <w:rFonts w:ascii="Calibri" w:eastAsia="Calibri" w:hAnsi="Calibri" w:cs="Calibri"/>
          <w:i/>
          <w:color w:val="1C4587"/>
        </w:rPr>
      </w:pPr>
      <w:r>
        <w:rPr>
          <w:rFonts w:ascii="Calibri" w:eastAsia="Calibri" w:hAnsi="Calibri" w:cs="Calibri"/>
          <w:i/>
          <w:color w:val="1C4587"/>
        </w:rPr>
        <w:lastRenderedPageBreak/>
        <w:t xml:space="preserve">5. Does the working group have the support of upper administrators who can help advocate on behalf of the working group? </w:t>
      </w:r>
    </w:p>
    <w:p w14:paraId="32420704" w14:textId="77777777" w:rsidR="003C08E8" w:rsidRDefault="003C08E8">
      <w:pPr>
        <w:rPr>
          <w:rFonts w:ascii="Calibri" w:eastAsia="Calibri" w:hAnsi="Calibri" w:cs="Calibri"/>
          <w:i/>
          <w:color w:val="1C4587"/>
        </w:rPr>
      </w:pPr>
    </w:p>
    <w:p w14:paraId="2A13E591" w14:textId="77777777" w:rsidR="003C08E8" w:rsidRDefault="00076D61">
      <w:pPr>
        <w:rPr>
          <w:rFonts w:ascii="Calibri" w:eastAsia="Calibri" w:hAnsi="Calibri" w:cs="Calibri"/>
          <w:i/>
          <w:color w:val="1C4587"/>
        </w:rPr>
      </w:pPr>
      <w:r>
        <w:rPr>
          <w:rFonts w:ascii="Calibri" w:eastAsia="Calibri" w:hAnsi="Calibri" w:cs="Calibri"/>
          <w:i/>
          <w:color w:val="1C4587"/>
        </w:rPr>
        <w:t>6. What other offices on campus need to be involved? (e.g., website or portal management, registrar, university relations)</w:t>
      </w:r>
    </w:p>
    <w:p w14:paraId="585ABF98" w14:textId="77777777" w:rsidR="003C08E8" w:rsidRDefault="003C08E8">
      <w:pPr>
        <w:rPr>
          <w:rFonts w:ascii="Calibri" w:eastAsia="Calibri" w:hAnsi="Calibri" w:cs="Calibri"/>
          <w:color w:val="1C4587"/>
        </w:rPr>
      </w:pPr>
    </w:p>
    <w:p w14:paraId="2C7514D8" w14:textId="77777777" w:rsidR="003C08E8" w:rsidRDefault="00076D61">
      <w:pPr>
        <w:rPr>
          <w:rFonts w:ascii="Calibri" w:eastAsia="Calibri" w:hAnsi="Calibri" w:cs="Calibri"/>
          <w:i/>
          <w:color w:val="1C4587"/>
        </w:rPr>
      </w:pPr>
      <w:r>
        <w:rPr>
          <w:rFonts w:ascii="Calibri" w:eastAsia="Calibri" w:hAnsi="Calibri" w:cs="Calibri"/>
          <w:i/>
          <w:color w:val="1C4587"/>
        </w:rPr>
        <w:t>7. How often will the working group meet or communicate through the 2020 US elections (consider summer planning as well)?</w:t>
      </w:r>
    </w:p>
    <w:p w14:paraId="22AD6827" w14:textId="77777777" w:rsidR="003C08E8" w:rsidRDefault="00076D61">
      <w:pPr>
        <w:rPr>
          <w:rFonts w:ascii="Calibri" w:eastAsia="Calibri" w:hAnsi="Calibri" w:cs="Calibri"/>
          <w:b/>
        </w:rPr>
      </w:pPr>
      <w:r>
        <w:rPr>
          <w:rFonts w:ascii="Calibri" w:eastAsia="Calibri" w:hAnsi="Calibri" w:cs="Calibri"/>
        </w:rPr>
        <w:t>------------------------------------------------------------------------------------------------------------------------------------------</w:t>
      </w:r>
    </w:p>
    <w:p w14:paraId="71817728" w14:textId="77777777" w:rsidR="003C08E8" w:rsidRDefault="00076D61">
      <w:pPr>
        <w:rPr>
          <w:rFonts w:ascii="Calibri" w:eastAsia="Calibri" w:hAnsi="Calibri" w:cs="Calibri"/>
          <w:b/>
        </w:rPr>
      </w:pPr>
      <w:r>
        <w:rPr>
          <w:rFonts w:ascii="Calibri" w:eastAsia="Calibri" w:hAnsi="Calibri" w:cs="Calibri"/>
          <w:b/>
        </w:rPr>
        <w:t>III. Goals</w:t>
      </w:r>
    </w:p>
    <w:p w14:paraId="0EC53551" w14:textId="77777777" w:rsidR="003C08E8" w:rsidRDefault="003C08E8">
      <w:pPr>
        <w:rPr>
          <w:rFonts w:ascii="Calibri" w:eastAsia="Calibri" w:hAnsi="Calibri" w:cs="Calibri"/>
          <w:b/>
        </w:rPr>
      </w:pPr>
    </w:p>
    <w:p w14:paraId="3E9B1A99" w14:textId="77777777" w:rsidR="003C08E8" w:rsidRDefault="00076D61">
      <w:pPr>
        <w:rPr>
          <w:rFonts w:ascii="Calibri" w:eastAsia="Calibri" w:hAnsi="Calibri" w:cs="Calibri"/>
          <w:i/>
          <w:color w:val="1C4587"/>
        </w:rPr>
      </w:pPr>
      <w:r>
        <w:rPr>
          <w:rFonts w:ascii="Calibri" w:eastAsia="Calibri" w:hAnsi="Calibri" w:cs="Calibri"/>
          <w:b/>
          <w:i/>
          <w:color w:val="1C4587"/>
        </w:rPr>
        <w:t xml:space="preserve">Description: </w:t>
      </w:r>
      <w:r>
        <w:rPr>
          <w:rFonts w:ascii="Calibri" w:eastAsia="Calibri" w:hAnsi="Calibri" w:cs="Calibri"/>
          <w:i/>
          <w:color w:val="1C4587"/>
        </w:rPr>
        <w:t xml:space="preserve">This section describes what the institution hopes to achieve. By setting goals, the institution can plan activities to achieve results and assess impact. It is suggested that prior to setting goals, there should be a clear vision of what the institution wants to accomplish and what it wants students to learn. With a clear vision, goals can be set to achieve the desired outcomes. Long-term goals help the institution achieve its vision – what impact does the institution seek to have? Long-term goals should be tied to the institution’s mission and learning outcomes. Short-term goals break long-term goals into manageable parts. Goals should be S.M.A.R.T.I.E. – specific, measurable, achievable, realistic, and time-bound, inclusive, and equitable. Goals should reflect the number of people involved and the resources </w:t>
      </w:r>
      <w:commentRangeStart w:id="4"/>
      <w:r>
        <w:rPr>
          <w:rFonts w:ascii="Calibri" w:eastAsia="Calibri" w:hAnsi="Calibri" w:cs="Calibri"/>
          <w:i/>
          <w:color w:val="1C4587"/>
        </w:rPr>
        <w:t>available</w:t>
      </w:r>
      <w:commentRangeEnd w:id="4"/>
      <w:r>
        <w:commentReference w:id="4"/>
      </w:r>
      <w:r>
        <w:rPr>
          <w:rFonts w:ascii="Calibri" w:eastAsia="Calibri" w:hAnsi="Calibri" w:cs="Calibri"/>
          <w:i/>
          <w:color w:val="1C4587"/>
        </w:rPr>
        <w:t>.</w:t>
      </w:r>
    </w:p>
    <w:p w14:paraId="5F5845EF" w14:textId="77777777" w:rsidR="003C08E8" w:rsidRDefault="003C08E8">
      <w:pPr>
        <w:rPr>
          <w:rFonts w:ascii="Calibri" w:eastAsia="Calibri" w:hAnsi="Calibri" w:cs="Calibri"/>
          <w:b/>
          <w:i/>
        </w:rPr>
      </w:pPr>
    </w:p>
    <w:p w14:paraId="587FC04F" w14:textId="77777777" w:rsidR="003C08E8" w:rsidRDefault="00076D61">
      <w:pPr>
        <w:rPr>
          <w:rFonts w:ascii="Calibri" w:eastAsia="Calibri" w:hAnsi="Calibri" w:cs="Calibri"/>
          <w:b/>
          <w:i/>
          <w:color w:val="1C4587"/>
        </w:rPr>
      </w:pPr>
      <w:r>
        <w:rPr>
          <w:rFonts w:ascii="Calibri" w:eastAsia="Calibri" w:hAnsi="Calibri" w:cs="Calibri"/>
          <w:b/>
          <w:i/>
          <w:color w:val="1C4587"/>
        </w:rPr>
        <w:t>Guiding Questions</w:t>
      </w:r>
    </w:p>
    <w:p w14:paraId="3801726A" w14:textId="77777777" w:rsidR="003C08E8" w:rsidRDefault="003C08E8">
      <w:pPr>
        <w:rPr>
          <w:rFonts w:ascii="Calibri" w:eastAsia="Calibri" w:hAnsi="Calibri" w:cs="Calibri"/>
          <w:i/>
          <w:color w:val="1C4587"/>
        </w:rPr>
      </w:pPr>
    </w:p>
    <w:p w14:paraId="2A8F0C93" w14:textId="77777777" w:rsidR="003C08E8" w:rsidRDefault="00076D61">
      <w:pPr>
        <w:rPr>
          <w:rFonts w:ascii="Calibri" w:eastAsia="Calibri" w:hAnsi="Calibri" w:cs="Calibri"/>
          <w:i/>
          <w:color w:val="1C4587"/>
        </w:rPr>
      </w:pPr>
      <w:r>
        <w:rPr>
          <w:rFonts w:ascii="Calibri" w:eastAsia="Calibri" w:hAnsi="Calibri" w:cs="Calibri"/>
          <w:i/>
          <w:color w:val="1C4587"/>
        </w:rPr>
        <w:t xml:space="preserve">What is the long-term vision the institution hopes to achieve? </w:t>
      </w:r>
    </w:p>
    <w:p w14:paraId="4CE2227E" w14:textId="77777777" w:rsidR="003C08E8" w:rsidRDefault="003C08E8">
      <w:pPr>
        <w:rPr>
          <w:rFonts w:ascii="Calibri" w:eastAsia="Calibri" w:hAnsi="Calibri" w:cs="Calibri"/>
          <w:i/>
          <w:color w:val="1C4587"/>
        </w:rPr>
      </w:pPr>
    </w:p>
    <w:p w14:paraId="1A52135E" w14:textId="77777777" w:rsidR="003C08E8" w:rsidRDefault="00076D61">
      <w:pPr>
        <w:rPr>
          <w:rFonts w:ascii="Calibri" w:eastAsia="Calibri" w:hAnsi="Calibri" w:cs="Calibri"/>
          <w:i/>
          <w:color w:val="1C4587"/>
        </w:rPr>
      </w:pPr>
      <w:r>
        <w:rPr>
          <w:rFonts w:ascii="Calibri" w:eastAsia="Calibri" w:hAnsi="Calibri" w:cs="Calibri"/>
          <w:i/>
          <w:color w:val="1C4587"/>
        </w:rPr>
        <w:t xml:space="preserve">What knowledge, skills, and capacities (learning outcomes) does the institution want students to achieve and graduate with in order to be active and informed? </w:t>
      </w:r>
    </w:p>
    <w:p w14:paraId="59BDBD96" w14:textId="77777777" w:rsidR="003C08E8" w:rsidRDefault="003C08E8">
      <w:pPr>
        <w:rPr>
          <w:rFonts w:ascii="Calibri" w:eastAsia="Calibri" w:hAnsi="Calibri" w:cs="Calibri"/>
          <w:i/>
          <w:color w:val="1C4587"/>
        </w:rPr>
      </w:pPr>
    </w:p>
    <w:p w14:paraId="5F1F056C" w14:textId="77777777" w:rsidR="003C08E8" w:rsidRDefault="00076D61">
      <w:pPr>
        <w:rPr>
          <w:rFonts w:ascii="Calibri" w:eastAsia="Calibri" w:hAnsi="Calibri" w:cs="Calibri"/>
          <w:b/>
          <w:i/>
        </w:rPr>
      </w:pPr>
      <w:r>
        <w:rPr>
          <w:rFonts w:ascii="Calibri" w:eastAsia="Calibri" w:hAnsi="Calibri" w:cs="Calibri"/>
          <w:i/>
          <w:color w:val="1C4587"/>
        </w:rPr>
        <w:t>What are the outcomes the institution wants to accomplish over the next 10 years? Are the goals S.M.A.R.T.I.E. (specific, measurable, achievable, realistic, and time-bound, inclusive, and equitable)?</w:t>
      </w:r>
    </w:p>
    <w:p w14:paraId="441FE995" w14:textId="77777777" w:rsidR="003C08E8" w:rsidRDefault="00076D61">
      <w:pPr>
        <w:rPr>
          <w:rFonts w:ascii="Calibri" w:eastAsia="Calibri" w:hAnsi="Calibri" w:cs="Calibri"/>
          <w:b/>
        </w:rPr>
      </w:pPr>
      <w:r>
        <w:rPr>
          <w:rFonts w:ascii="Calibri" w:eastAsia="Calibri" w:hAnsi="Calibri" w:cs="Calibri"/>
        </w:rPr>
        <w:t>------------------------------------------------------------------------------------------------------------------------------------------</w:t>
      </w:r>
    </w:p>
    <w:p w14:paraId="1750E1CE" w14:textId="77777777" w:rsidR="003C08E8" w:rsidRDefault="00076D61">
      <w:pPr>
        <w:rPr>
          <w:rFonts w:ascii="Calibri" w:eastAsia="Calibri" w:hAnsi="Calibri" w:cs="Calibri"/>
          <w:color w:val="666666"/>
        </w:rPr>
      </w:pPr>
      <w:r>
        <w:rPr>
          <w:rFonts w:ascii="Calibri" w:eastAsia="Calibri" w:hAnsi="Calibri" w:cs="Calibri"/>
          <w:b/>
        </w:rPr>
        <w:t xml:space="preserve">IV.  Landscape Analysis </w:t>
      </w:r>
    </w:p>
    <w:p w14:paraId="14F36C29" w14:textId="77777777" w:rsidR="003C08E8" w:rsidRDefault="003C08E8">
      <w:pPr>
        <w:rPr>
          <w:rFonts w:ascii="Calibri" w:eastAsia="Calibri" w:hAnsi="Calibri" w:cs="Calibri"/>
          <w:color w:val="666666"/>
        </w:rPr>
      </w:pPr>
    </w:p>
    <w:p w14:paraId="59892FF1" w14:textId="77777777" w:rsidR="003C08E8" w:rsidRDefault="00076D61">
      <w:pPr>
        <w:rPr>
          <w:rFonts w:ascii="Calibri" w:eastAsia="Calibri" w:hAnsi="Calibri" w:cs="Calibri"/>
          <w:i/>
          <w:color w:val="1C4587"/>
        </w:rPr>
      </w:pPr>
      <w:r>
        <w:rPr>
          <w:rFonts w:ascii="Calibri" w:eastAsia="Calibri" w:hAnsi="Calibri" w:cs="Calibri"/>
          <w:b/>
          <w:i/>
          <w:color w:val="1C4587"/>
        </w:rPr>
        <w:t xml:space="preserve">Description: </w:t>
      </w:r>
      <w:r>
        <w:rPr>
          <w:rFonts w:ascii="Calibri" w:eastAsia="Calibri" w:hAnsi="Calibri" w:cs="Calibri"/>
          <w:i/>
          <w:color w:val="1C4587"/>
        </w:rPr>
        <w:t xml:space="preserve">This section describes the current campus landscape around voter readiness including climate, programming, and student engagement. It also provides the opportunity for the institution to evaluate those efforts and determine areas of strength and those needing improvement. </w:t>
      </w:r>
    </w:p>
    <w:p w14:paraId="7F012297" w14:textId="77777777" w:rsidR="003C08E8" w:rsidRDefault="003C08E8">
      <w:pPr>
        <w:rPr>
          <w:rFonts w:ascii="Calibri" w:eastAsia="Calibri" w:hAnsi="Calibri" w:cs="Calibri"/>
          <w:i/>
          <w:color w:val="1C4587"/>
        </w:rPr>
      </w:pPr>
    </w:p>
    <w:p w14:paraId="6998E63A" w14:textId="77777777" w:rsidR="003C08E8" w:rsidRDefault="00076D61">
      <w:pPr>
        <w:rPr>
          <w:rFonts w:ascii="Calibri" w:eastAsia="Calibri" w:hAnsi="Calibri" w:cs="Calibri"/>
          <w:b/>
          <w:i/>
          <w:color w:val="1C4587"/>
        </w:rPr>
      </w:pPr>
      <w:r>
        <w:rPr>
          <w:rFonts w:ascii="Calibri" w:eastAsia="Calibri" w:hAnsi="Calibri" w:cs="Calibri"/>
          <w:b/>
          <w:i/>
          <w:color w:val="1C4587"/>
        </w:rPr>
        <w:t>Guiding Questions</w:t>
      </w:r>
    </w:p>
    <w:p w14:paraId="29C52426" w14:textId="77777777" w:rsidR="003C08E8" w:rsidRDefault="003C08E8">
      <w:pPr>
        <w:rPr>
          <w:rFonts w:ascii="Calibri" w:eastAsia="Calibri" w:hAnsi="Calibri" w:cs="Calibri"/>
          <w:i/>
          <w:color w:val="1C4587"/>
        </w:rPr>
      </w:pPr>
    </w:p>
    <w:p w14:paraId="0B08A0EC" w14:textId="77777777" w:rsidR="003C08E8" w:rsidRDefault="00076D61">
      <w:pPr>
        <w:rPr>
          <w:rFonts w:ascii="Calibri" w:eastAsia="Calibri" w:hAnsi="Calibri" w:cs="Calibri"/>
          <w:i/>
          <w:color w:val="1C4587"/>
        </w:rPr>
      </w:pPr>
      <w:r>
        <w:rPr>
          <w:rFonts w:ascii="Calibri" w:eastAsia="Calibri" w:hAnsi="Calibri" w:cs="Calibri"/>
          <w:i/>
          <w:color w:val="1C4587"/>
        </w:rPr>
        <w:t xml:space="preserve">1- What bright spots exist within your institution around civic and voter engagement? </w:t>
      </w:r>
    </w:p>
    <w:p w14:paraId="65122C6A" w14:textId="77777777" w:rsidR="003C08E8" w:rsidRDefault="003C08E8">
      <w:pPr>
        <w:rPr>
          <w:rFonts w:ascii="Calibri" w:eastAsia="Calibri" w:hAnsi="Calibri" w:cs="Calibri"/>
          <w:i/>
          <w:color w:val="1C4587"/>
        </w:rPr>
      </w:pPr>
    </w:p>
    <w:p w14:paraId="053EBE92" w14:textId="77777777" w:rsidR="003C08E8" w:rsidRDefault="00076D61">
      <w:pPr>
        <w:rPr>
          <w:rFonts w:ascii="Calibri" w:eastAsia="Calibri" w:hAnsi="Calibri" w:cs="Calibri"/>
          <w:i/>
          <w:color w:val="1C4587"/>
        </w:rPr>
      </w:pPr>
      <w:r>
        <w:rPr>
          <w:rFonts w:ascii="Calibri" w:eastAsia="Calibri" w:hAnsi="Calibri" w:cs="Calibri"/>
          <w:i/>
          <w:color w:val="1C4587"/>
        </w:rPr>
        <w:lastRenderedPageBreak/>
        <w:t>2- What internal barriers (e.g., limited funding, staff resistance, lack of leadership) prevent the institution from being successful?</w:t>
      </w:r>
    </w:p>
    <w:p w14:paraId="53219545" w14:textId="77777777" w:rsidR="003C08E8" w:rsidRDefault="003C08E8">
      <w:pPr>
        <w:rPr>
          <w:rFonts w:ascii="Calibri" w:eastAsia="Calibri" w:hAnsi="Calibri" w:cs="Calibri"/>
          <w:i/>
          <w:color w:val="1C4587"/>
        </w:rPr>
      </w:pPr>
    </w:p>
    <w:p w14:paraId="4A6854AD" w14:textId="77777777" w:rsidR="003C08E8" w:rsidRDefault="00076D61">
      <w:pPr>
        <w:rPr>
          <w:rFonts w:ascii="Calibri" w:eastAsia="Calibri" w:hAnsi="Calibri" w:cs="Calibri"/>
          <w:i/>
          <w:color w:val="1C4587"/>
        </w:rPr>
      </w:pPr>
      <w:r>
        <w:rPr>
          <w:rFonts w:ascii="Calibri" w:eastAsia="Calibri" w:hAnsi="Calibri" w:cs="Calibri"/>
          <w:i/>
          <w:color w:val="1C4587"/>
        </w:rPr>
        <w:t>3- What additional resources are needed to help the institution be successful?</w:t>
      </w:r>
    </w:p>
    <w:p w14:paraId="1F855E2C" w14:textId="77777777" w:rsidR="003C08E8" w:rsidRDefault="003C08E8">
      <w:pPr>
        <w:rPr>
          <w:rFonts w:ascii="Calibri" w:eastAsia="Calibri" w:hAnsi="Calibri" w:cs="Calibri"/>
          <w:color w:val="1C4587"/>
        </w:rPr>
      </w:pPr>
    </w:p>
    <w:p w14:paraId="5A7A71FC" w14:textId="77777777" w:rsidR="003C08E8" w:rsidRDefault="00076D61">
      <w:pPr>
        <w:rPr>
          <w:rFonts w:ascii="Calibri" w:eastAsia="Calibri" w:hAnsi="Calibri" w:cs="Calibri"/>
        </w:rPr>
      </w:pPr>
      <w:r>
        <w:rPr>
          <w:rFonts w:ascii="Calibri" w:eastAsia="Calibri" w:hAnsi="Calibri" w:cs="Calibri"/>
        </w:rPr>
        <w:t>------------------------------------------------------------------------------------------------------------------------------------------</w:t>
      </w:r>
    </w:p>
    <w:p w14:paraId="2673ACA3" w14:textId="77777777" w:rsidR="003C08E8" w:rsidRDefault="00076D61">
      <w:pPr>
        <w:rPr>
          <w:rFonts w:ascii="Calibri" w:eastAsia="Calibri" w:hAnsi="Calibri" w:cs="Calibri"/>
          <w:b/>
        </w:rPr>
      </w:pPr>
      <w:r>
        <w:rPr>
          <w:rFonts w:ascii="Calibri" w:eastAsia="Calibri" w:hAnsi="Calibri" w:cs="Calibri"/>
          <w:b/>
        </w:rPr>
        <w:t xml:space="preserve">V. Strategy </w:t>
      </w:r>
    </w:p>
    <w:p w14:paraId="3EB2A5C2" w14:textId="77777777" w:rsidR="003C08E8" w:rsidRDefault="003C08E8">
      <w:pPr>
        <w:rPr>
          <w:rFonts w:ascii="Calibri" w:eastAsia="Calibri" w:hAnsi="Calibri" w:cs="Calibri"/>
          <w:b/>
        </w:rPr>
      </w:pPr>
    </w:p>
    <w:p w14:paraId="668DD452" w14:textId="77777777" w:rsidR="003C08E8" w:rsidRDefault="00076D61">
      <w:pPr>
        <w:rPr>
          <w:rFonts w:ascii="Calibri" w:eastAsia="Calibri" w:hAnsi="Calibri" w:cs="Calibri"/>
          <w:i/>
          <w:color w:val="1C4587"/>
        </w:rPr>
      </w:pPr>
      <w:r>
        <w:rPr>
          <w:rFonts w:ascii="Calibri" w:eastAsia="Calibri" w:hAnsi="Calibri" w:cs="Calibri"/>
          <w:b/>
          <w:i/>
          <w:color w:val="1C4587"/>
        </w:rPr>
        <w:t>Description:</w:t>
      </w:r>
      <w:r>
        <w:rPr>
          <w:rFonts w:ascii="Calibri" w:eastAsia="Calibri" w:hAnsi="Calibri" w:cs="Calibri"/>
          <w:i/>
          <w:color w:val="1C4587"/>
        </w:rPr>
        <w:t xml:space="preserve"> The strategy section should describe shorter-term tactics for improving student voter registration, education, and turnout during the semester of an election (e.g., by including elections in a campus calendar of events or increased communication efforts through creative dissemination in light of social distancing due to the COVID19 pandemic). Equally important, however, is to consider and describe long-term strategies for further developing a campus ethos and set of experiences that help students develop the knowledge, skills, and attitudes needed for full participation in our democracy. Such strategies might consider staffing, curricular offerings, cross-campus collaborations, and ways in which civic learning, political engagement, and voter participation are woven into campus communications and campus-wide events from orientation to convocation and graduation.</w:t>
      </w:r>
    </w:p>
    <w:p w14:paraId="6A174D9D" w14:textId="77777777" w:rsidR="003C08E8" w:rsidRDefault="003C08E8">
      <w:pPr>
        <w:rPr>
          <w:rFonts w:ascii="Calibri" w:eastAsia="Calibri" w:hAnsi="Calibri" w:cs="Calibri"/>
          <w:i/>
          <w:color w:val="1C4587"/>
        </w:rPr>
      </w:pPr>
    </w:p>
    <w:p w14:paraId="1B097B98" w14:textId="77777777" w:rsidR="003C08E8" w:rsidRDefault="00076D61">
      <w:pPr>
        <w:rPr>
          <w:rFonts w:ascii="Calibri" w:eastAsia="Calibri" w:hAnsi="Calibri" w:cs="Calibri"/>
          <w:b/>
          <w:i/>
          <w:color w:val="1C4587"/>
        </w:rPr>
      </w:pPr>
      <w:r>
        <w:rPr>
          <w:rFonts w:ascii="Calibri" w:eastAsia="Calibri" w:hAnsi="Calibri" w:cs="Calibri"/>
          <w:i/>
          <w:color w:val="1C4587"/>
        </w:rPr>
        <w:t>Please describe your school’s strategy for student, staff and faculty voter readiness in the following four domains</w:t>
      </w:r>
      <w:r>
        <w:rPr>
          <w:rFonts w:ascii="Calibri" w:eastAsia="Calibri" w:hAnsi="Calibri" w:cs="Calibri"/>
          <w:b/>
          <w:i/>
          <w:color w:val="1C4587"/>
        </w:rPr>
        <w:t>:</w:t>
      </w:r>
    </w:p>
    <w:p w14:paraId="55D73DD9" w14:textId="77777777" w:rsidR="003C08E8" w:rsidRDefault="003C08E8">
      <w:pPr>
        <w:rPr>
          <w:rFonts w:ascii="Calibri" w:eastAsia="Calibri" w:hAnsi="Calibri" w:cs="Calibri"/>
          <w:color w:val="666666"/>
        </w:rPr>
      </w:pPr>
    </w:p>
    <w:p w14:paraId="3D6CA08C" w14:textId="77777777" w:rsidR="003C08E8" w:rsidRDefault="00076D61">
      <w:pPr>
        <w:numPr>
          <w:ilvl w:val="0"/>
          <w:numId w:val="8"/>
        </w:numPr>
        <w:rPr>
          <w:rFonts w:ascii="Calibri" w:eastAsia="Calibri" w:hAnsi="Calibri" w:cs="Calibri"/>
        </w:rPr>
      </w:pPr>
      <w:r>
        <w:rPr>
          <w:rFonts w:ascii="Calibri" w:eastAsia="Calibri" w:hAnsi="Calibri" w:cs="Calibri"/>
          <w:b/>
        </w:rPr>
        <w:t>Institutionalizing voter registration and absentee ballot request processes</w:t>
      </w:r>
    </w:p>
    <w:p w14:paraId="0B57F839" w14:textId="77777777" w:rsidR="003C08E8" w:rsidRDefault="003C08E8">
      <w:pPr>
        <w:rPr>
          <w:rFonts w:ascii="Calibri" w:eastAsia="Calibri" w:hAnsi="Calibri" w:cs="Calibri"/>
          <w:b/>
        </w:rPr>
      </w:pPr>
    </w:p>
    <w:p w14:paraId="48DA629F" w14:textId="77777777" w:rsidR="003C08E8" w:rsidRDefault="00076D61">
      <w:pPr>
        <w:numPr>
          <w:ilvl w:val="0"/>
          <w:numId w:val="8"/>
        </w:numPr>
        <w:rPr>
          <w:rFonts w:ascii="Calibri" w:eastAsia="Calibri" w:hAnsi="Calibri" w:cs="Calibri"/>
        </w:rPr>
      </w:pPr>
      <w:r>
        <w:rPr>
          <w:rFonts w:ascii="Calibri" w:eastAsia="Calibri" w:hAnsi="Calibri" w:cs="Calibri"/>
          <w:b/>
        </w:rPr>
        <w:t>Voter education and community engagement</w:t>
      </w:r>
    </w:p>
    <w:p w14:paraId="7D064546" w14:textId="77777777" w:rsidR="003C08E8" w:rsidRDefault="003C08E8">
      <w:pPr>
        <w:ind w:left="720"/>
        <w:rPr>
          <w:rFonts w:ascii="Calibri" w:eastAsia="Calibri" w:hAnsi="Calibri" w:cs="Calibri"/>
          <w:b/>
        </w:rPr>
      </w:pPr>
    </w:p>
    <w:p w14:paraId="749C94A0" w14:textId="77777777" w:rsidR="003C08E8" w:rsidRDefault="00076D61">
      <w:pPr>
        <w:numPr>
          <w:ilvl w:val="0"/>
          <w:numId w:val="8"/>
        </w:numPr>
        <w:rPr>
          <w:rFonts w:ascii="Calibri" w:eastAsia="Calibri" w:hAnsi="Calibri" w:cs="Calibri"/>
        </w:rPr>
      </w:pPr>
      <w:r>
        <w:rPr>
          <w:rFonts w:ascii="Calibri" w:eastAsia="Calibri" w:hAnsi="Calibri" w:cs="Calibri"/>
          <w:b/>
        </w:rPr>
        <w:t xml:space="preserve">Scaling voter turnout / Get Out The Vote (GOTV) </w:t>
      </w:r>
    </w:p>
    <w:p w14:paraId="35FEA441" w14:textId="77777777" w:rsidR="003C08E8" w:rsidRDefault="003C08E8">
      <w:pPr>
        <w:rPr>
          <w:rFonts w:ascii="Calibri" w:eastAsia="Calibri" w:hAnsi="Calibri" w:cs="Calibri"/>
          <w:b/>
        </w:rPr>
      </w:pPr>
    </w:p>
    <w:p w14:paraId="04F01B46" w14:textId="77777777" w:rsidR="003C08E8" w:rsidRDefault="00076D61">
      <w:pPr>
        <w:numPr>
          <w:ilvl w:val="0"/>
          <w:numId w:val="8"/>
        </w:numPr>
        <w:rPr>
          <w:rFonts w:ascii="Calibri" w:eastAsia="Calibri" w:hAnsi="Calibri" w:cs="Calibri"/>
        </w:rPr>
      </w:pPr>
      <w:r>
        <w:rPr>
          <w:rFonts w:ascii="Calibri" w:eastAsia="Calibri" w:hAnsi="Calibri" w:cs="Calibri"/>
          <w:b/>
        </w:rPr>
        <w:t>Obtaining fiscal and in-kind resources for voter engagement activities</w:t>
      </w:r>
    </w:p>
    <w:p w14:paraId="0A52EEC0" w14:textId="77777777" w:rsidR="003C08E8" w:rsidRDefault="003C08E8">
      <w:pPr>
        <w:ind w:left="720"/>
        <w:rPr>
          <w:rFonts w:ascii="Calibri" w:eastAsia="Calibri" w:hAnsi="Calibri" w:cs="Calibri"/>
          <w:b/>
        </w:rPr>
      </w:pPr>
    </w:p>
    <w:p w14:paraId="2A9DF692" w14:textId="77777777" w:rsidR="003C08E8" w:rsidRDefault="00076D61">
      <w:pPr>
        <w:numPr>
          <w:ilvl w:val="0"/>
          <w:numId w:val="8"/>
        </w:numPr>
        <w:rPr>
          <w:rFonts w:ascii="Calibri" w:eastAsia="Calibri" w:hAnsi="Calibri" w:cs="Calibri"/>
          <w:b/>
        </w:rPr>
      </w:pPr>
      <w:r>
        <w:rPr>
          <w:rFonts w:ascii="Calibri" w:eastAsia="Calibri" w:hAnsi="Calibri" w:cs="Calibri"/>
          <w:b/>
        </w:rPr>
        <w:t>Approaches to diversity, equity and inclusion</w:t>
      </w:r>
    </w:p>
    <w:p w14:paraId="09090912" w14:textId="77777777" w:rsidR="003C08E8" w:rsidRDefault="003C08E8">
      <w:pPr>
        <w:ind w:left="720"/>
        <w:rPr>
          <w:rFonts w:ascii="Calibri" w:eastAsia="Calibri" w:hAnsi="Calibri" w:cs="Calibri"/>
          <w:b/>
        </w:rPr>
      </w:pPr>
    </w:p>
    <w:p w14:paraId="3AADBCB3" w14:textId="77777777" w:rsidR="003C08E8" w:rsidRDefault="00076D61">
      <w:pPr>
        <w:numPr>
          <w:ilvl w:val="0"/>
          <w:numId w:val="8"/>
        </w:numPr>
        <w:rPr>
          <w:rFonts w:ascii="Calibri" w:eastAsia="Calibri" w:hAnsi="Calibri" w:cs="Calibri"/>
          <w:b/>
        </w:rPr>
      </w:pPr>
      <w:r>
        <w:rPr>
          <w:rFonts w:ascii="Calibri" w:eastAsia="Calibri" w:hAnsi="Calibri" w:cs="Calibri"/>
          <w:b/>
        </w:rPr>
        <w:t xml:space="preserve">Communications Channels </w:t>
      </w:r>
    </w:p>
    <w:p w14:paraId="362CEB9B" w14:textId="77777777" w:rsidR="003C08E8" w:rsidRDefault="003C08E8">
      <w:pPr>
        <w:ind w:left="720"/>
        <w:rPr>
          <w:rFonts w:ascii="Calibri" w:eastAsia="Calibri" w:hAnsi="Calibri" w:cs="Calibri"/>
          <w:b/>
        </w:rPr>
      </w:pPr>
    </w:p>
    <w:p w14:paraId="74576535" w14:textId="77777777" w:rsidR="003C08E8" w:rsidRDefault="00076D61">
      <w:pPr>
        <w:numPr>
          <w:ilvl w:val="0"/>
          <w:numId w:val="8"/>
        </w:numPr>
        <w:rPr>
          <w:rFonts w:ascii="Calibri" w:eastAsia="Calibri" w:hAnsi="Calibri" w:cs="Calibri"/>
          <w:b/>
        </w:rPr>
      </w:pPr>
      <w:r>
        <w:rPr>
          <w:rFonts w:ascii="Calibri" w:eastAsia="Calibri" w:hAnsi="Calibri" w:cs="Calibri"/>
          <w:b/>
        </w:rPr>
        <w:t>Any additional strategies to highlight</w:t>
      </w:r>
    </w:p>
    <w:p w14:paraId="57D2A288" w14:textId="77777777" w:rsidR="003C08E8" w:rsidRDefault="003C08E8">
      <w:pPr>
        <w:rPr>
          <w:rFonts w:ascii="Calibri" w:eastAsia="Calibri" w:hAnsi="Calibri" w:cs="Calibri"/>
        </w:rPr>
      </w:pPr>
    </w:p>
    <w:p w14:paraId="46B2140C" w14:textId="77777777" w:rsidR="003C08E8" w:rsidRDefault="00076D61">
      <w:pPr>
        <w:rPr>
          <w:rFonts w:ascii="Calibri" w:eastAsia="Calibri" w:hAnsi="Calibri" w:cs="Calibri"/>
        </w:rPr>
      </w:pPr>
      <w:r>
        <w:rPr>
          <w:rFonts w:ascii="Calibri" w:eastAsia="Calibri" w:hAnsi="Calibri" w:cs="Calibri"/>
        </w:rPr>
        <w:t>------------------------------------------------------------------------------------------------------------------------------------------</w:t>
      </w:r>
    </w:p>
    <w:p w14:paraId="38B7E5A1" w14:textId="77777777" w:rsidR="003C08E8" w:rsidRDefault="00076D61">
      <w:pPr>
        <w:rPr>
          <w:rFonts w:ascii="Calibri" w:eastAsia="Calibri" w:hAnsi="Calibri" w:cs="Calibri"/>
          <w:b/>
        </w:rPr>
      </w:pPr>
      <w:r>
        <w:rPr>
          <w:rFonts w:ascii="Calibri" w:eastAsia="Calibri" w:hAnsi="Calibri" w:cs="Calibri"/>
          <w:b/>
        </w:rPr>
        <w:t>VI.</w:t>
      </w:r>
      <w:r>
        <w:rPr>
          <w:rFonts w:ascii="Calibri" w:eastAsia="Calibri" w:hAnsi="Calibri" w:cs="Calibri"/>
        </w:rPr>
        <w:t xml:space="preserve"> </w:t>
      </w:r>
      <w:r>
        <w:rPr>
          <w:rFonts w:ascii="Calibri" w:eastAsia="Calibri" w:hAnsi="Calibri" w:cs="Calibri"/>
          <w:b/>
        </w:rPr>
        <w:t>Timeline</w:t>
      </w:r>
    </w:p>
    <w:p w14:paraId="01F12018" w14:textId="77777777" w:rsidR="003C08E8" w:rsidRDefault="003C08E8">
      <w:pPr>
        <w:rPr>
          <w:rFonts w:ascii="Calibri" w:eastAsia="Calibri" w:hAnsi="Calibri" w:cs="Calibri"/>
          <w:i/>
        </w:rPr>
      </w:pPr>
    </w:p>
    <w:p w14:paraId="1A68DA97" w14:textId="77777777" w:rsidR="003C08E8" w:rsidRDefault="00076D61">
      <w:pPr>
        <w:rPr>
          <w:rFonts w:ascii="Calibri" w:eastAsia="Calibri" w:hAnsi="Calibri" w:cs="Calibri"/>
          <w:i/>
          <w:color w:val="1C4587"/>
        </w:rPr>
      </w:pPr>
      <w:r>
        <w:rPr>
          <w:rFonts w:ascii="Calibri" w:eastAsia="Calibri" w:hAnsi="Calibri" w:cs="Calibri"/>
          <w:b/>
          <w:i/>
          <w:color w:val="1C4587"/>
        </w:rPr>
        <w:t>Description</w:t>
      </w:r>
      <w:r>
        <w:rPr>
          <w:rFonts w:ascii="Calibri" w:eastAsia="Calibri" w:hAnsi="Calibri" w:cs="Calibri"/>
          <w:i/>
        </w:rPr>
        <w:t xml:space="preserve">: </w:t>
      </w:r>
      <w:r>
        <w:rPr>
          <w:rFonts w:ascii="Calibri" w:eastAsia="Calibri" w:hAnsi="Calibri" w:cs="Calibri"/>
          <w:i/>
          <w:color w:val="1C4587"/>
        </w:rPr>
        <w:t xml:space="preserve">Please complete the following table with major dates and activities that will form part of your school’s Harvard Votes Challenge programming. Please note that given the COVID-19 crisis, voting deadlines and protocols are subject to change. Please plan voting efforts well ahead of deadlines with </w:t>
      </w:r>
      <w:r>
        <w:rPr>
          <w:rFonts w:ascii="Calibri" w:eastAsia="Calibri" w:hAnsi="Calibri" w:cs="Calibri"/>
          <w:i/>
          <w:color w:val="1C4587"/>
        </w:rPr>
        <w:lastRenderedPageBreak/>
        <w:t xml:space="preserve">contingency plans that respond to the changes caused by the COVID19 </w:t>
      </w:r>
      <w:commentRangeStart w:id="5"/>
      <w:r>
        <w:rPr>
          <w:rFonts w:ascii="Calibri" w:eastAsia="Calibri" w:hAnsi="Calibri" w:cs="Calibri"/>
          <w:i/>
          <w:color w:val="1C4587"/>
        </w:rPr>
        <w:t>crisis</w:t>
      </w:r>
      <w:commentRangeEnd w:id="5"/>
      <w:r>
        <w:commentReference w:id="5"/>
      </w:r>
      <w:r>
        <w:rPr>
          <w:rFonts w:ascii="Calibri" w:eastAsia="Calibri" w:hAnsi="Calibri" w:cs="Calibri"/>
          <w:i/>
          <w:color w:val="1C4587"/>
        </w:rPr>
        <w:t>. Please review vote.org’s COVID-19 page for updates:</w:t>
      </w:r>
      <w:hyperlink r:id="rId15">
        <w:r>
          <w:rPr>
            <w:rFonts w:ascii="Calibri" w:eastAsia="Calibri" w:hAnsi="Calibri" w:cs="Calibri"/>
            <w:i/>
            <w:color w:val="1155CC"/>
            <w:u w:val="single"/>
          </w:rPr>
          <w:t xml:space="preserve"> https://www.vote.org/covid-19/</w:t>
        </w:r>
      </w:hyperlink>
    </w:p>
    <w:p w14:paraId="43968A3B" w14:textId="77777777" w:rsidR="003C08E8" w:rsidRDefault="003C08E8">
      <w:pPr>
        <w:rPr>
          <w:rFonts w:ascii="Calibri" w:eastAsia="Calibri" w:hAnsi="Calibri" w:cs="Calibri"/>
        </w:rPr>
      </w:pPr>
    </w:p>
    <w:tbl>
      <w:tblPr>
        <w:tblStyle w:val="a0"/>
        <w:tblW w:w="9355" w:type="dxa"/>
        <w:tblBorders>
          <w:top w:val="nil"/>
          <w:left w:val="nil"/>
          <w:bottom w:val="nil"/>
          <w:right w:val="nil"/>
          <w:insideH w:val="nil"/>
          <w:insideV w:val="nil"/>
        </w:tblBorders>
        <w:tblLayout w:type="fixed"/>
        <w:tblLook w:val="0600" w:firstRow="0" w:lastRow="0" w:firstColumn="0" w:lastColumn="0" w:noHBand="1" w:noVBand="1"/>
      </w:tblPr>
      <w:tblGrid>
        <w:gridCol w:w="775"/>
        <w:gridCol w:w="2235"/>
        <w:gridCol w:w="1665"/>
        <w:gridCol w:w="2310"/>
        <w:gridCol w:w="2370"/>
      </w:tblGrid>
      <w:tr w:rsidR="003C08E8" w14:paraId="189425FF" w14:textId="77777777">
        <w:trPr>
          <w:trHeight w:val="470"/>
        </w:trPr>
        <w:tc>
          <w:tcPr>
            <w:tcW w:w="7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141CCD5"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2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45BC139" w14:textId="77777777" w:rsidR="003C08E8" w:rsidRDefault="00076D61">
            <w:pPr>
              <w:spacing w:line="256" w:lineRule="auto"/>
              <w:jc w:val="center"/>
              <w:rPr>
                <w:rFonts w:ascii="Calibri" w:eastAsia="Calibri" w:hAnsi="Calibri" w:cs="Calibri"/>
                <w:b/>
              </w:rPr>
            </w:pPr>
            <w:r>
              <w:rPr>
                <w:rFonts w:ascii="Calibri" w:eastAsia="Calibri" w:hAnsi="Calibri" w:cs="Calibri"/>
                <w:b/>
              </w:rPr>
              <w:t>N A T I O N A L</w:t>
            </w:r>
          </w:p>
        </w:tc>
        <w:tc>
          <w:tcPr>
            <w:tcW w:w="6345" w:type="dxa"/>
            <w:gridSpan w:val="3"/>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F108A3D" w14:textId="77777777" w:rsidR="003C08E8" w:rsidRDefault="00076D61">
            <w:pPr>
              <w:spacing w:line="256" w:lineRule="auto"/>
              <w:jc w:val="center"/>
              <w:rPr>
                <w:rFonts w:ascii="Calibri" w:eastAsia="Calibri" w:hAnsi="Calibri" w:cs="Calibri"/>
                <w:b/>
                <w:color w:val="C00000"/>
              </w:rPr>
            </w:pPr>
            <w:r>
              <w:rPr>
                <w:rFonts w:ascii="Calibri" w:eastAsia="Calibri" w:hAnsi="Calibri" w:cs="Calibri"/>
                <w:b/>
                <w:color w:val="C00000"/>
              </w:rPr>
              <w:t>H A R V A R D</w:t>
            </w:r>
          </w:p>
        </w:tc>
      </w:tr>
      <w:tr w:rsidR="003C08E8" w14:paraId="02C9147A" w14:textId="77777777">
        <w:trPr>
          <w:trHeight w:val="68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6826754"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3C2C420" w14:textId="77777777" w:rsidR="003C08E8" w:rsidRDefault="00076D61">
            <w:pPr>
              <w:spacing w:line="256" w:lineRule="auto"/>
              <w:jc w:val="center"/>
              <w:rPr>
                <w:rFonts w:ascii="Calibri" w:eastAsia="Calibri" w:hAnsi="Calibri" w:cs="Calibri"/>
                <w:b/>
              </w:rPr>
            </w:pPr>
            <w:r>
              <w:rPr>
                <w:rFonts w:ascii="Calibri" w:eastAsia="Calibri" w:hAnsi="Calibri" w:cs="Calibri"/>
                <w:b/>
              </w:rPr>
              <w:t>Voting Calendar</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1EAEBD2" w14:textId="77777777" w:rsidR="003C08E8" w:rsidRDefault="00076D61">
            <w:pPr>
              <w:spacing w:line="256" w:lineRule="auto"/>
              <w:jc w:val="center"/>
              <w:rPr>
                <w:rFonts w:ascii="Calibri" w:eastAsia="Calibri" w:hAnsi="Calibri" w:cs="Calibri"/>
                <w:b/>
                <w:color w:val="C00000"/>
              </w:rPr>
            </w:pPr>
            <w:r>
              <w:rPr>
                <w:rFonts w:ascii="Calibri" w:eastAsia="Calibri" w:hAnsi="Calibri" w:cs="Calibri"/>
                <w:b/>
                <w:color w:val="C00000"/>
              </w:rPr>
              <w:t xml:space="preserve">Voting Events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C65BC37" w14:textId="77777777" w:rsidR="003C08E8" w:rsidRDefault="00076D61">
            <w:pPr>
              <w:spacing w:line="256" w:lineRule="auto"/>
              <w:jc w:val="center"/>
              <w:rPr>
                <w:rFonts w:ascii="Calibri" w:eastAsia="Calibri" w:hAnsi="Calibri" w:cs="Calibri"/>
                <w:b/>
                <w:color w:val="C00000"/>
              </w:rPr>
            </w:pPr>
            <w:r>
              <w:rPr>
                <w:rFonts w:ascii="Calibri" w:eastAsia="Calibri" w:hAnsi="Calibri" w:cs="Calibri"/>
                <w:b/>
                <w:color w:val="C00000"/>
              </w:rPr>
              <w:t>Key Dates</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5F27D98" w14:textId="77777777" w:rsidR="003C08E8" w:rsidRDefault="00076D61">
            <w:pPr>
              <w:spacing w:line="256" w:lineRule="auto"/>
              <w:jc w:val="center"/>
              <w:rPr>
                <w:rFonts w:ascii="Calibri" w:eastAsia="Calibri" w:hAnsi="Calibri" w:cs="Calibri"/>
                <w:b/>
                <w:color w:val="C00000"/>
              </w:rPr>
            </w:pPr>
            <w:r>
              <w:rPr>
                <w:rFonts w:ascii="Calibri" w:eastAsia="Calibri" w:hAnsi="Calibri" w:cs="Calibri"/>
                <w:b/>
                <w:color w:val="C00000"/>
              </w:rPr>
              <w:t>Planned Activities</w:t>
            </w:r>
          </w:p>
        </w:tc>
      </w:tr>
      <w:tr w:rsidR="003C08E8" w14:paraId="74A704F0" w14:textId="77777777">
        <w:trPr>
          <w:trHeight w:val="101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77234124" w14:textId="77777777" w:rsidR="003C08E8" w:rsidRDefault="00076D61">
            <w:pPr>
              <w:jc w:val="center"/>
              <w:rPr>
                <w:rFonts w:ascii="Calibri" w:eastAsia="Calibri" w:hAnsi="Calibri" w:cs="Calibri"/>
                <w:b/>
                <w:color w:val="C00000"/>
              </w:rPr>
            </w:pPr>
            <w:r>
              <w:rPr>
                <w:rFonts w:ascii="Calibri" w:eastAsia="Calibri" w:hAnsi="Calibri" w:cs="Calibri"/>
                <w:b/>
                <w:color w:val="C00000"/>
              </w:rPr>
              <w:t>Apr</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E870475" w14:textId="77777777" w:rsidR="003C08E8" w:rsidRDefault="00076D61">
            <w:pPr>
              <w:rPr>
                <w:rFonts w:ascii="Calibri" w:eastAsia="Calibri" w:hAnsi="Calibri" w:cs="Calibri"/>
                <w:i/>
              </w:rPr>
            </w:pPr>
            <w:r>
              <w:rPr>
                <w:rFonts w:ascii="Calibri" w:eastAsia="Calibri" w:hAnsi="Calibri" w:cs="Calibri"/>
              </w:rPr>
              <w:t>-</w:t>
            </w:r>
            <w:hyperlink r:id="rId16">
              <w:r>
                <w:rPr>
                  <w:rFonts w:ascii="Calibri" w:eastAsia="Calibri" w:hAnsi="Calibri" w:cs="Calibri"/>
                  <w:color w:val="00B0F0"/>
                  <w:u w:val="single"/>
                </w:rPr>
                <w:t>Presidential Primaries &amp; Caucuses</w:t>
              </w:r>
            </w:hyperlink>
            <w:r>
              <w:rPr>
                <w:rFonts w:ascii="Calibri" w:eastAsia="Calibri" w:hAnsi="Calibri" w:cs="Calibri"/>
              </w:rPr>
              <w:t xml:space="preserve"> </w:t>
            </w:r>
            <w:r>
              <w:rPr>
                <w:rFonts w:ascii="Calibri" w:eastAsia="Calibri" w:hAnsi="Calibri" w:cs="Calibri"/>
                <w:i/>
              </w:rPr>
              <w:t>cont.</w:t>
            </w:r>
          </w:p>
          <w:p w14:paraId="3CC2C928" w14:textId="77777777" w:rsidR="003C08E8" w:rsidRDefault="00076D61">
            <w:pPr>
              <w:rPr>
                <w:rFonts w:ascii="Calibri" w:eastAsia="Calibri" w:hAnsi="Calibri" w:cs="Calibri"/>
                <w:i/>
              </w:rPr>
            </w:pPr>
            <w:r>
              <w:rPr>
                <w:rFonts w:ascii="Calibri" w:eastAsia="Calibri" w:hAnsi="Calibri" w:cs="Calibri"/>
                <w:i/>
              </w:rPr>
              <w:t xml:space="preserve"> </w:t>
            </w:r>
          </w:p>
          <w:p w14:paraId="17ABD668" w14:textId="77777777" w:rsidR="003C08E8" w:rsidRDefault="00076D61">
            <w:pPr>
              <w:rPr>
                <w:rFonts w:ascii="Calibri" w:eastAsia="Calibri" w:hAnsi="Calibri" w:cs="Calibri"/>
                <w:i/>
              </w:rPr>
            </w:pPr>
            <w:r>
              <w:rPr>
                <w:rFonts w:ascii="Calibri" w:eastAsia="Calibri" w:hAnsi="Calibri" w:cs="Calibri"/>
                <w:i/>
              </w:rPr>
              <w:t xml:space="preserve"> </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64D0336"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38107A2"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80EA399"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r w:rsidR="003C08E8" w14:paraId="7F40CEDA" w14:textId="77777777">
        <w:trPr>
          <w:trHeight w:val="101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46755BA8" w14:textId="77777777" w:rsidR="003C08E8" w:rsidRDefault="00076D61">
            <w:pPr>
              <w:jc w:val="center"/>
              <w:rPr>
                <w:rFonts w:ascii="Calibri" w:eastAsia="Calibri" w:hAnsi="Calibri" w:cs="Calibri"/>
                <w:b/>
                <w:color w:val="C00000"/>
              </w:rPr>
            </w:pPr>
            <w:r>
              <w:rPr>
                <w:rFonts w:ascii="Calibri" w:eastAsia="Calibri" w:hAnsi="Calibri" w:cs="Calibri"/>
                <w:b/>
                <w:color w:val="C00000"/>
              </w:rPr>
              <w:t>May</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F4A083C" w14:textId="77777777" w:rsidR="003C08E8" w:rsidRDefault="00076D61">
            <w:pPr>
              <w:rPr>
                <w:rFonts w:ascii="Calibri" w:eastAsia="Calibri" w:hAnsi="Calibri" w:cs="Calibri"/>
                <w:i/>
              </w:rPr>
            </w:pPr>
            <w:r>
              <w:rPr>
                <w:rFonts w:ascii="Calibri" w:eastAsia="Calibri" w:hAnsi="Calibri" w:cs="Calibri"/>
              </w:rPr>
              <w:t>-</w:t>
            </w:r>
            <w:hyperlink r:id="rId17">
              <w:r>
                <w:rPr>
                  <w:rFonts w:ascii="Calibri" w:eastAsia="Calibri" w:hAnsi="Calibri" w:cs="Calibri"/>
                  <w:color w:val="00B0F0"/>
                  <w:u w:val="single"/>
                </w:rPr>
                <w:t>Presidential Primaries &amp; Caucuses</w:t>
              </w:r>
            </w:hyperlink>
            <w:r>
              <w:rPr>
                <w:rFonts w:ascii="Calibri" w:eastAsia="Calibri" w:hAnsi="Calibri" w:cs="Calibri"/>
              </w:rPr>
              <w:t xml:space="preserve"> </w:t>
            </w:r>
            <w:r>
              <w:rPr>
                <w:rFonts w:ascii="Calibri" w:eastAsia="Calibri" w:hAnsi="Calibri" w:cs="Calibri"/>
                <w:i/>
              </w:rPr>
              <w:t>cont.</w:t>
            </w:r>
          </w:p>
          <w:p w14:paraId="762AB538" w14:textId="77777777" w:rsidR="003C08E8" w:rsidRDefault="00076D61">
            <w:pPr>
              <w:rPr>
                <w:rFonts w:ascii="Calibri" w:eastAsia="Calibri" w:hAnsi="Calibri" w:cs="Calibri"/>
                <w:i/>
              </w:rPr>
            </w:pPr>
            <w:r>
              <w:rPr>
                <w:rFonts w:ascii="Calibri" w:eastAsia="Calibri" w:hAnsi="Calibri" w:cs="Calibri"/>
                <w:i/>
              </w:rPr>
              <w:t xml:space="preserve"> </w:t>
            </w:r>
          </w:p>
          <w:p w14:paraId="5F7713DD" w14:textId="77777777" w:rsidR="003C08E8" w:rsidRDefault="00076D61">
            <w:pPr>
              <w:rPr>
                <w:rFonts w:ascii="Calibri" w:eastAsia="Calibri" w:hAnsi="Calibri" w:cs="Calibri"/>
                <w:i/>
              </w:rPr>
            </w:pPr>
            <w:r>
              <w:rPr>
                <w:rFonts w:ascii="Calibri" w:eastAsia="Calibri" w:hAnsi="Calibri" w:cs="Calibri"/>
                <w:i/>
              </w:rPr>
              <w:t xml:space="preserve"> </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641DC20"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7A6A578"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F26D186"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r w:rsidR="003C08E8" w14:paraId="49771A0A" w14:textId="77777777">
        <w:trPr>
          <w:trHeight w:val="101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744C84D7" w14:textId="77777777" w:rsidR="003C08E8" w:rsidRDefault="00076D61">
            <w:pPr>
              <w:jc w:val="center"/>
              <w:rPr>
                <w:rFonts w:ascii="Calibri" w:eastAsia="Calibri" w:hAnsi="Calibri" w:cs="Calibri"/>
                <w:b/>
                <w:color w:val="C00000"/>
              </w:rPr>
            </w:pPr>
            <w:r>
              <w:rPr>
                <w:rFonts w:ascii="Calibri" w:eastAsia="Calibri" w:hAnsi="Calibri" w:cs="Calibri"/>
                <w:b/>
                <w:color w:val="C00000"/>
              </w:rPr>
              <w:t>Jun</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69131DA" w14:textId="77777777" w:rsidR="003C08E8" w:rsidRDefault="00076D61">
            <w:pPr>
              <w:rPr>
                <w:rFonts w:ascii="Calibri" w:eastAsia="Calibri" w:hAnsi="Calibri" w:cs="Calibri"/>
                <w:i/>
              </w:rPr>
            </w:pPr>
            <w:r>
              <w:rPr>
                <w:rFonts w:ascii="Calibri" w:eastAsia="Calibri" w:hAnsi="Calibri" w:cs="Calibri"/>
              </w:rPr>
              <w:t>-</w:t>
            </w:r>
            <w:hyperlink r:id="rId18">
              <w:r>
                <w:rPr>
                  <w:rFonts w:ascii="Calibri" w:eastAsia="Calibri" w:hAnsi="Calibri" w:cs="Calibri"/>
                  <w:color w:val="1155CC"/>
                  <w:u w:val="single"/>
                </w:rPr>
                <w:t xml:space="preserve">Presidential Primaries &amp; Caucuses </w:t>
              </w:r>
            </w:hyperlink>
            <w:r>
              <w:rPr>
                <w:rFonts w:ascii="Calibri" w:eastAsia="Calibri" w:hAnsi="Calibri" w:cs="Calibri"/>
                <w:i/>
              </w:rPr>
              <w:t>cont.</w:t>
            </w:r>
          </w:p>
          <w:p w14:paraId="7B325ADF" w14:textId="77777777" w:rsidR="003C08E8" w:rsidRDefault="00076D61">
            <w:pPr>
              <w:rPr>
                <w:rFonts w:ascii="Calibri" w:eastAsia="Calibri" w:hAnsi="Calibri" w:cs="Calibri"/>
                <w:i/>
              </w:rPr>
            </w:pPr>
            <w:r>
              <w:rPr>
                <w:rFonts w:ascii="Calibri" w:eastAsia="Calibri" w:hAnsi="Calibri" w:cs="Calibri"/>
                <w:i/>
              </w:rPr>
              <w:t xml:space="preserve"> </w:t>
            </w:r>
          </w:p>
          <w:p w14:paraId="55D525AE" w14:textId="77777777" w:rsidR="003C08E8" w:rsidRDefault="00076D61">
            <w:pPr>
              <w:rPr>
                <w:rFonts w:ascii="Calibri" w:eastAsia="Calibri" w:hAnsi="Calibri" w:cs="Calibri"/>
                <w:i/>
              </w:rPr>
            </w:pPr>
            <w:r>
              <w:rPr>
                <w:rFonts w:ascii="Calibri" w:eastAsia="Calibri" w:hAnsi="Calibri" w:cs="Calibri"/>
                <w:i/>
              </w:rPr>
              <w:t xml:space="preserve"> </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D136A09"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CD7D5B4"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F2E2CBD"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r w:rsidR="003C08E8" w14:paraId="69391EEF" w14:textId="77777777">
        <w:trPr>
          <w:trHeight w:val="47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792EC121" w14:textId="77777777" w:rsidR="003C08E8" w:rsidRDefault="00076D61">
            <w:pPr>
              <w:jc w:val="center"/>
              <w:rPr>
                <w:rFonts w:ascii="Calibri" w:eastAsia="Calibri" w:hAnsi="Calibri" w:cs="Calibri"/>
                <w:b/>
                <w:color w:val="C00000"/>
              </w:rPr>
            </w:pPr>
            <w:r>
              <w:rPr>
                <w:rFonts w:ascii="Calibri" w:eastAsia="Calibri" w:hAnsi="Calibri" w:cs="Calibri"/>
                <w:b/>
                <w:color w:val="C00000"/>
              </w:rPr>
              <w:t>Jul</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1B4047B" w14:textId="77777777" w:rsidR="003C08E8" w:rsidRDefault="00076D61">
            <w:pPr>
              <w:rPr>
                <w:rFonts w:ascii="Calibri" w:eastAsia="Calibri" w:hAnsi="Calibri" w:cs="Calibri"/>
                <w:b/>
              </w:rPr>
            </w:pPr>
            <w:r>
              <w:rPr>
                <w:rFonts w:ascii="Calibri" w:eastAsia="Calibri" w:hAnsi="Calibri" w:cs="Calibri"/>
                <w:b/>
              </w:rPr>
              <w:t xml:space="preserve"> </w:t>
            </w:r>
            <w:r>
              <w:rPr>
                <w:rFonts w:ascii="Calibri" w:eastAsia="Calibri" w:hAnsi="Calibri" w:cs="Calibri"/>
              </w:rPr>
              <w:t>-</w:t>
            </w:r>
            <w:hyperlink r:id="rId19">
              <w:r>
                <w:rPr>
                  <w:rFonts w:ascii="Calibri" w:eastAsia="Calibri" w:hAnsi="Calibri" w:cs="Calibri"/>
                  <w:color w:val="1155CC"/>
                  <w:u w:val="single"/>
                </w:rPr>
                <w:t xml:space="preserve">Presidential Primaries &amp; Caucuses </w:t>
              </w:r>
            </w:hyperlink>
            <w:r>
              <w:rPr>
                <w:rFonts w:ascii="Calibri" w:eastAsia="Calibri" w:hAnsi="Calibri" w:cs="Calibri"/>
                <w:i/>
              </w:rPr>
              <w:t>cont.</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21C8EF7"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CA580FB"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4520290"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r w:rsidR="003C08E8" w14:paraId="3052510F" w14:textId="77777777">
        <w:trPr>
          <w:trHeight w:val="47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4F64A1BF" w14:textId="77777777" w:rsidR="003C08E8" w:rsidRDefault="00076D61">
            <w:pPr>
              <w:jc w:val="center"/>
              <w:rPr>
                <w:rFonts w:ascii="Calibri" w:eastAsia="Calibri" w:hAnsi="Calibri" w:cs="Calibri"/>
                <w:b/>
                <w:color w:val="C00000"/>
              </w:rPr>
            </w:pPr>
            <w:r>
              <w:rPr>
                <w:rFonts w:ascii="Calibri" w:eastAsia="Calibri" w:hAnsi="Calibri" w:cs="Calibri"/>
                <w:b/>
                <w:color w:val="C00000"/>
              </w:rPr>
              <w:t>Aug</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29DFDF1" w14:textId="5EDFB75F" w:rsidR="003C08E8" w:rsidRDefault="00076D61">
            <w:pPr>
              <w:rPr>
                <w:rFonts w:ascii="Calibri" w:eastAsia="Calibri" w:hAnsi="Calibri" w:cs="Calibri"/>
              </w:rPr>
            </w:pPr>
            <w:r>
              <w:rPr>
                <w:rFonts w:ascii="Calibri" w:eastAsia="Calibri" w:hAnsi="Calibri" w:cs="Calibri"/>
                <w:b/>
              </w:rPr>
              <w:t xml:space="preserve"> Aug 17-20, </w:t>
            </w:r>
            <w:r w:rsidR="00003492">
              <w:rPr>
                <w:rFonts w:ascii="Calibri" w:eastAsia="Calibri" w:hAnsi="Calibri" w:cs="Calibri"/>
              </w:rPr>
              <w:t>Democratic</w:t>
            </w:r>
            <w:r>
              <w:rPr>
                <w:rFonts w:ascii="Calibri" w:eastAsia="Calibri" w:hAnsi="Calibri" w:cs="Calibri"/>
              </w:rPr>
              <w:t xml:space="preserve"> National Convention, </w:t>
            </w:r>
            <w:r>
              <w:rPr>
                <w:rFonts w:ascii="Calibri" w:eastAsia="Calibri" w:hAnsi="Calibri" w:cs="Calibri"/>
                <w:b/>
              </w:rPr>
              <w:t>Aug 24-27</w:t>
            </w:r>
            <w:r>
              <w:rPr>
                <w:rFonts w:ascii="Calibri" w:eastAsia="Calibri" w:hAnsi="Calibri" w:cs="Calibri"/>
              </w:rPr>
              <w:t>, Republican National Convention</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223F36B"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83E4D27"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9229F9F"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r w:rsidR="003C08E8" w14:paraId="47AB8F69" w14:textId="77777777">
        <w:trPr>
          <w:trHeight w:val="1425"/>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60FC6C10" w14:textId="77777777" w:rsidR="003C08E8" w:rsidRDefault="00076D61">
            <w:pPr>
              <w:jc w:val="center"/>
              <w:rPr>
                <w:rFonts w:ascii="Calibri" w:eastAsia="Calibri" w:hAnsi="Calibri" w:cs="Calibri"/>
                <w:b/>
                <w:color w:val="C00000"/>
              </w:rPr>
            </w:pPr>
            <w:r>
              <w:rPr>
                <w:rFonts w:ascii="Calibri" w:eastAsia="Calibri" w:hAnsi="Calibri" w:cs="Calibri"/>
                <w:b/>
                <w:color w:val="C00000"/>
              </w:rPr>
              <w:t>Sep</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ECA83D1" w14:textId="77777777" w:rsidR="003C08E8" w:rsidRDefault="00076D61">
            <w:pPr>
              <w:rPr>
                <w:rFonts w:ascii="Calibri" w:eastAsia="Calibri" w:hAnsi="Calibri" w:cs="Calibri"/>
                <w:b/>
              </w:rPr>
            </w:pPr>
            <w:r>
              <w:rPr>
                <w:rFonts w:ascii="Calibri" w:eastAsia="Calibri" w:hAnsi="Calibri" w:cs="Calibri"/>
                <w:b/>
              </w:rPr>
              <w:t>-National Voter Registration Day (Sep 22)</w:t>
            </w:r>
          </w:p>
          <w:p w14:paraId="4A2FD93E" w14:textId="77777777" w:rsidR="003C08E8" w:rsidRDefault="00076D61">
            <w:pPr>
              <w:rPr>
                <w:rFonts w:ascii="Calibri" w:eastAsia="Calibri" w:hAnsi="Calibri" w:cs="Calibri"/>
                <w:b/>
                <w:shd w:val="clear" w:color="auto" w:fill="D3D3D3"/>
              </w:rPr>
            </w:pPr>
            <w:r>
              <w:rPr>
                <w:rFonts w:ascii="Calibri" w:eastAsia="Calibri" w:hAnsi="Calibri" w:cs="Calibri"/>
                <w:b/>
                <w:shd w:val="clear" w:color="auto" w:fill="D3D3D3"/>
              </w:rPr>
              <w:t xml:space="preserve"> </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8AE0414"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6DF43F7" w14:textId="77777777" w:rsidR="003C08E8" w:rsidRDefault="00076D61">
            <w:pPr>
              <w:rPr>
                <w:rFonts w:ascii="Calibri" w:eastAsia="Calibri" w:hAnsi="Calibri" w:cs="Calibri"/>
                <w:color w:val="C00000"/>
              </w:rPr>
            </w:pPr>
            <w:r>
              <w:rPr>
                <w:rFonts w:ascii="Calibri" w:eastAsia="Calibri" w:hAnsi="Calibri" w:cs="Calibri"/>
                <w:color w:val="C00000"/>
              </w:rPr>
              <w:t>-National Voter Registration Day (Sep 22)</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E3F2642" w14:textId="77777777" w:rsidR="003C08E8" w:rsidRDefault="00076D61">
            <w:pPr>
              <w:rPr>
                <w:rFonts w:ascii="Calibri" w:eastAsia="Calibri" w:hAnsi="Calibri" w:cs="Calibri"/>
                <w:color w:val="C00000"/>
              </w:rPr>
            </w:pPr>
            <w:r>
              <w:rPr>
                <w:rFonts w:ascii="Calibri" w:eastAsia="Calibri" w:hAnsi="Calibri" w:cs="Calibri"/>
                <w:color w:val="C00000"/>
              </w:rPr>
              <w:t xml:space="preserve"> </w:t>
            </w:r>
          </w:p>
        </w:tc>
      </w:tr>
      <w:tr w:rsidR="003C08E8" w14:paraId="5C6FB6DA" w14:textId="77777777">
        <w:trPr>
          <w:trHeight w:val="815"/>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1BA99C64" w14:textId="77777777" w:rsidR="003C08E8" w:rsidRDefault="00076D61">
            <w:pPr>
              <w:jc w:val="center"/>
              <w:rPr>
                <w:rFonts w:ascii="Calibri" w:eastAsia="Calibri" w:hAnsi="Calibri" w:cs="Calibri"/>
                <w:b/>
                <w:color w:val="C00000"/>
              </w:rPr>
            </w:pPr>
            <w:r>
              <w:rPr>
                <w:rFonts w:ascii="Calibri" w:eastAsia="Calibri" w:hAnsi="Calibri" w:cs="Calibri"/>
                <w:b/>
                <w:color w:val="C00000"/>
              </w:rPr>
              <w:t>Oct</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4E17BB9" w14:textId="77777777" w:rsidR="003C08E8" w:rsidRDefault="00076D61">
            <w:pPr>
              <w:rPr>
                <w:rFonts w:ascii="Calibri" w:eastAsia="Calibri" w:hAnsi="Calibri" w:cs="Calibri"/>
                <w:color w:val="00B0F0"/>
                <w:u w:val="single"/>
              </w:rPr>
            </w:pPr>
            <w:r>
              <w:rPr>
                <w:rFonts w:ascii="Calibri" w:eastAsia="Calibri" w:hAnsi="Calibri" w:cs="Calibri"/>
                <w:b/>
              </w:rPr>
              <w:t>-</w:t>
            </w:r>
            <w:r>
              <w:rPr>
                <w:rFonts w:ascii="Calibri" w:eastAsia="Calibri" w:hAnsi="Calibri" w:cs="Calibri"/>
              </w:rPr>
              <w:t>State-specific</w:t>
            </w:r>
            <w:hyperlink r:id="rId20">
              <w:r>
                <w:rPr>
                  <w:rFonts w:ascii="Calibri" w:eastAsia="Calibri" w:hAnsi="Calibri" w:cs="Calibri"/>
                </w:rPr>
                <w:t xml:space="preserve"> </w:t>
              </w:r>
            </w:hyperlink>
            <w:hyperlink r:id="rId21">
              <w:r>
                <w:rPr>
                  <w:rFonts w:ascii="Calibri" w:eastAsia="Calibri" w:hAnsi="Calibri" w:cs="Calibri"/>
                  <w:color w:val="00B0F0"/>
                  <w:u w:val="single"/>
                </w:rPr>
                <w:t>voter registration deadlines</w:t>
              </w:r>
            </w:hyperlink>
          </w:p>
          <w:p w14:paraId="6954486A" w14:textId="77777777" w:rsidR="003C08E8" w:rsidRDefault="00076D61">
            <w:pPr>
              <w:rPr>
                <w:rFonts w:ascii="Calibri" w:eastAsia="Calibri" w:hAnsi="Calibri" w:cs="Calibri"/>
              </w:rPr>
            </w:pPr>
            <w:r>
              <w:rPr>
                <w:rFonts w:ascii="Calibri" w:eastAsia="Calibri" w:hAnsi="Calibri" w:cs="Calibri"/>
              </w:rPr>
              <w:t xml:space="preserve"> </w:t>
            </w:r>
          </w:p>
          <w:p w14:paraId="616AED09" w14:textId="77777777" w:rsidR="003C08E8" w:rsidRDefault="00076D61">
            <w:pPr>
              <w:rPr>
                <w:rFonts w:ascii="Calibri" w:eastAsia="Calibri" w:hAnsi="Calibri" w:cs="Calibri"/>
                <w:b/>
              </w:rPr>
            </w:pPr>
            <w:r>
              <w:rPr>
                <w:rFonts w:ascii="Calibri" w:eastAsia="Calibri" w:hAnsi="Calibri" w:cs="Calibri"/>
                <w:b/>
              </w:rPr>
              <w:lastRenderedPageBreak/>
              <w:t>--Submit Your Absentee Ballot Day (TBD)</w:t>
            </w:r>
          </w:p>
          <w:p w14:paraId="5E146D00" w14:textId="77777777" w:rsidR="003C08E8" w:rsidRDefault="003C08E8">
            <w:pPr>
              <w:rPr>
                <w:rFonts w:ascii="Calibri" w:eastAsia="Calibri" w:hAnsi="Calibri" w:cs="Calibri"/>
                <w:shd w:val="clear" w:color="auto" w:fill="A4C2F4"/>
              </w:rPr>
            </w:pPr>
          </w:p>
          <w:p w14:paraId="50A68712" w14:textId="77777777" w:rsidR="003C08E8" w:rsidRDefault="00076D61">
            <w:pPr>
              <w:rPr>
                <w:rFonts w:ascii="Calibri" w:eastAsia="Calibri" w:hAnsi="Calibri" w:cs="Calibri"/>
              </w:rPr>
            </w:pPr>
            <w:r>
              <w:rPr>
                <w:rFonts w:ascii="Calibri" w:eastAsia="Calibri" w:hAnsi="Calibri" w:cs="Calibri"/>
              </w:rPr>
              <w:t>-Early Voting</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F9890DD" w14:textId="77777777" w:rsidR="003C08E8" w:rsidRDefault="00076D61">
            <w:pPr>
              <w:rPr>
                <w:rFonts w:ascii="Calibri" w:eastAsia="Calibri" w:hAnsi="Calibri" w:cs="Calibri"/>
                <w:b/>
                <w:color w:val="C00000"/>
              </w:rPr>
            </w:pPr>
            <w:r>
              <w:rPr>
                <w:rFonts w:ascii="Calibri" w:eastAsia="Calibri" w:hAnsi="Calibri" w:cs="Calibri"/>
                <w:b/>
                <w:color w:val="C00000"/>
              </w:rPr>
              <w:lastRenderedPageBreak/>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AFA2129" w14:textId="77777777" w:rsidR="003C08E8" w:rsidRDefault="00076D61">
            <w:pPr>
              <w:rPr>
                <w:rFonts w:ascii="Calibri" w:eastAsia="Calibri" w:hAnsi="Calibri" w:cs="Calibri"/>
                <w:color w:val="C00000"/>
              </w:rPr>
            </w:pPr>
            <w:r>
              <w:rPr>
                <w:rFonts w:ascii="Calibri" w:eastAsia="Calibri" w:hAnsi="Calibri" w:cs="Calibri"/>
                <w:color w:val="C00000"/>
              </w:rPr>
              <w:t xml:space="preserve"> -Submit Your Absentee Ballot Day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8D7088C" w14:textId="77777777" w:rsidR="003C08E8" w:rsidRDefault="00076D61">
            <w:pPr>
              <w:rPr>
                <w:rFonts w:ascii="Calibri" w:eastAsia="Calibri" w:hAnsi="Calibri" w:cs="Calibri"/>
                <w:color w:val="C00000"/>
              </w:rPr>
            </w:pPr>
            <w:r>
              <w:rPr>
                <w:rFonts w:ascii="Calibri" w:eastAsia="Calibri" w:hAnsi="Calibri" w:cs="Calibri"/>
                <w:color w:val="C00000"/>
              </w:rPr>
              <w:t xml:space="preserve"> </w:t>
            </w:r>
          </w:p>
        </w:tc>
      </w:tr>
      <w:tr w:rsidR="003C08E8" w14:paraId="22B630CC" w14:textId="77777777">
        <w:trPr>
          <w:trHeight w:val="2015"/>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44C6BAC9" w14:textId="77777777" w:rsidR="003C08E8" w:rsidRDefault="00076D61">
            <w:pPr>
              <w:jc w:val="center"/>
              <w:rPr>
                <w:rFonts w:ascii="Calibri" w:eastAsia="Calibri" w:hAnsi="Calibri" w:cs="Calibri"/>
                <w:b/>
                <w:color w:val="C00000"/>
              </w:rPr>
            </w:pPr>
            <w:r>
              <w:rPr>
                <w:rFonts w:ascii="Calibri" w:eastAsia="Calibri" w:hAnsi="Calibri" w:cs="Calibri"/>
                <w:b/>
                <w:color w:val="C00000"/>
              </w:rPr>
              <w:lastRenderedPageBreak/>
              <w:t>Nov</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6F898F3" w14:textId="77777777" w:rsidR="003C08E8" w:rsidRDefault="00076D61">
            <w:pPr>
              <w:rPr>
                <w:rFonts w:ascii="Calibri" w:eastAsia="Calibri" w:hAnsi="Calibri" w:cs="Calibri"/>
                <w:color w:val="00B0F0"/>
                <w:u w:val="single"/>
              </w:rPr>
            </w:pPr>
            <w:r>
              <w:rPr>
                <w:rFonts w:ascii="Calibri" w:eastAsia="Calibri" w:hAnsi="Calibri" w:cs="Calibri"/>
                <w:b/>
              </w:rPr>
              <w:t>-</w:t>
            </w:r>
            <w:r>
              <w:rPr>
                <w:rFonts w:ascii="Calibri" w:eastAsia="Calibri" w:hAnsi="Calibri" w:cs="Calibri"/>
              </w:rPr>
              <w:t xml:space="preserve"> State-specific</w:t>
            </w:r>
            <w:hyperlink r:id="rId22">
              <w:r>
                <w:rPr>
                  <w:rFonts w:ascii="Calibri" w:eastAsia="Calibri" w:hAnsi="Calibri" w:cs="Calibri"/>
                </w:rPr>
                <w:t xml:space="preserve"> </w:t>
              </w:r>
            </w:hyperlink>
            <w:hyperlink r:id="rId23">
              <w:r>
                <w:rPr>
                  <w:rFonts w:ascii="Calibri" w:eastAsia="Calibri" w:hAnsi="Calibri" w:cs="Calibri"/>
                  <w:color w:val="00B0F0"/>
                  <w:u w:val="single"/>
                </w:rPr>
                <w:t>voter registration deadlines</w:t>
              </w:r>
            </w:hyperlink>
          </w:p>
          <w:p w14:paraId="5A105347" w14:textId="77777777" w:rsidR="003C08E8" w:rsidRDefault="00076D61">
            <w:pPr>
              <w:rPr>
                <w:rFonts w:ascii="Calibri" w:eastAsia="Calibri" w:hAnsi="Calibri" w:cs="Calibri"/>
                <w:color w:val="00B0F0"/>
                <w:u w:val="single"/>
              </w:rPr>
            </w:pPr>
            <w:r>
              <w:rPr>
                <w:rFonts w:ascii="Calibri" w:eastAsia="Calibri" w:hAnsi="Calibri" w:cs="Calibri"/>
              </w:rPr>
              <w:t>-State-specific</w:t>
            </w:r>
            <w:hyperlink r:id="rId24">
              <w:r>
                <w:rPr>
                  <w:rFonts w:ascii="Calibri" w:eastAsia="Calibri" w:hAnsi="Calibri" w:cs="Calibri"/>
                </w:rPr>
                <w:t xml:space="preserve"> </w:t>
              </w:r>
            </w:hyperlink>
            <w:hyperlink r:id="rId25">
              <w:r>
                <w:rPr>
                  <w:rFonts w:ascii="Calibri" w:eastAsia="Calibri" w:hAnsi="Calibri" w:cs="Calibri"/>
                  <w:color w:val="00B0F0"/>
                  <w:u w:val="single"/>
                </w:rPr>
                <w:t>absentee ballot submission deadlines</w:t>
              </w:r>
            </w:hyperlink>
          </w:p>
          <w:p w14:paraId="3F57C30E" w14:textId="77777777" w:rsidR="003C08E8" w:rsidRDefault="003C08E8">
            <w:pPr>
              <w:rPr>
                <w:rFonts w:ascii="Calibri" w:eastAsia="Calibri" w:hAnsi="Calibri" w:cs="Calibri"/>
                <w:shd w:val="clear" w:color="auto" w:fill="D3D3D3"/>
              </w:rPr>
            </w:pPr>
          </w:p>
          <w:p w14:paraId="24E2B805" w14:textId="77777777" w:rsidR="003C08E8" w:rsidRDefault="00076D61">
            <w:pPr>
              <w:rPr>
                <w:rFonts w:ascii="Calibri" w:eastAsia="Calibri" w:hAnsi="Calibri" w:cs="Calibri"/>
              </w:rPr>
            </w:pPr>
            <w:r>
              <w:rPr>
                <w:rFonts w:ascii="Calibri" w:eastAsia="Calibri" w:hAnsi="Calibri" w:cs="Calibri"/>
              </w:rPr>
              <w:t xml:space="preserve">-Early Voting </w:t>
            </w:r>
          </w:p>
          <w:p w14:paraId="28BA59AE" w14:textId="77777777" w:rsidR="003C08E8" w:rsidRDefault="003C08E8">
            <w:pPr>
              <w:rPr>
                <w:rFonts w:ascii="Calibri" w:eastAsia="Calibri" w:hAnsi="Calibri" w:cs="Calibri"/>
              </w:rPr>
            </w:pPr>
          </w:p>
          <w:p w14:paraId="100F3517" w14:textId="77777777" w:rsidR="003C08E8" w:rsidRDefault="00076D61">
            <w:pPr>
              <w:rPr>
                <w:rFonts w:ascii="Calibri" w:eastAsia="Calibri" w:hAnsi="Calibri" w:cs="Calibri"/>
              </w:rPr>
            </w:pPr>
            <w:r>
              <w:rPr>
                <w:rFonts w:ascii="Calibri" w:eastAsia="Calibri" w:hAnsi="Calibri" w:cs="Calibri"/>
              </w:rPr>
              <w:t xml:space="preserve">-General Election </w:t>
            </w:r>
          </w:p>
          <w:p w14:paraId="327474C5" w14:textId="77777777" w:rsidR="003C08E8" w:rsidRDefault="00076D61">
            <w:pPr>
              <w:rPr>
                <w:rFonts w:ascii="Calibri" w:eastAsia="Calibri" w:hAnsi="Calibri" w:cs="Calibri"/>
                <w:b/>
              </w:rPr>
            </w:pPr>
            <w:r>
              <w:rPr>
                <w:rFonts w:ascii="Calibri" w:eastAsia="Calibri" w:hAnsi="Calibri" w:cs="Calibri"/>
                <w:b/>
              </w:rPr>
              <w:t>(Nov 3)</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8B072FF"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4387AC6" w14:textId="77777777" w:rsidR="003C08E8" w:rsidRDefault="003C08E8">
            <w:pPr>
              <w:rPr>
                <w:rFonts w:ascii="Calibri" w:eastAsia="Calibri" w:hAnsi="Calibri" w:cs="Calibri"/>
                <w:color w:val="C00000"/>
              </w:rPr>
            </w:pPr>
          </w:p>
          <w:p w14:paraId="65CAEB79" w14:textId="77777777" w:rsidR="003C08E8" w:rsidRDefault="00076D61">
            <w:pPr>
              <w:rPr>
                <w:rFonts w:ascii="Calibri" w:eastAsia="Calibri" w:hAnsi="Calibri" w:cs="Calibri"/>
                <w:color w:val="C00000"/>
              </w:rPr>
            </w:pPr>
            <w:r>
              <w:rPr>
                <w:rFonts w:ascii="Calibri" w:eastAsia="Calibri" w:hAnsi="Calibri" w:cs="Calibri"/>
                <w:color w:val="C00000"/>
              </w:rPr>
              <w:t>-Election Day GOTV (Nov 3)</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4B8703A" w14:textId="77777777" w:rsidR="003C08E8" w:rsidRDefault="00076D61">
            <w:pPr>
              <w:rPr>
                <w:rFonts w:ascii="Calibri" w:eastAsia="Calibri" w:hAnsi="Calibri" w:cs="Calibri"/>
                <w:color w:val="C00000"/>
              </w:rPr>
            </w:pPr>
            <w:r>
              <w:rPr>
                <w:rFonts w:ascii="Calibri" w:eastAsia="Calibri" w:hAnsi="Calibri" w:cs="Calibri"/>
                <w:color w:val="C00000"/>
              </w:rPr>
              <w:t xml:space="preserve"> </w:t>
            </w:r>
          </w:p>
        </w:tc>
      </w:tr>
      <w:tr w:rsidR="003C08E8" w14:paraId="6CDE2E09" w14:textId="77777777">
        <w:trPr>
          <w:trHeight w:val="470"/>
        </w:trPr>
        <w:tc>
          <w:tcPr>
            <w:tcW w:w="775"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427ABFC7" w14:textId="77777777" w:rsidR="003C08E8" w:rsidRDefault="00076D61">
            <w:pPr>
              <w:jc w:val="center"/>
              <w:rPr>
                <w:rFonts w:ascii="Calibri" w:eastAsia="Calibri" w:hAnsi="Calibri" w:cs="Calibri"/>
                <w:b/>
                <w:color w:val="C00000"/>
              </w:rPr>
            </w:pPr>
            <w:r>
              <w:rPr>
                <w:rFonts w:ascii="Calibri" w:eastAsia="Calibri" w:hAnsi="Calibri" w:cs="Calibri"/>
                <w:b/>
                <w:color w:val="C00000"/>
              </w:rPr>
              <w:t>Dec</w:t>
            </w:r>
          </w:p>
        </w:tc>
        <w:tc>
          <w:tcPr>
            <w:tcW w:w="22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A1BFB93" w14:textId="77777777" w:rsidR="003C08E8" w:rsidRDefault="00076D61">
            <w:pPr>
              <w:rPr>
                <w:rFonts w:ascii="Calibri" w:eastAsia="Calibri" w:hAnsi="Calibri" w:cs="Calibri"/>
                <w:b/>
              </w:rPr>
            </w:pPr>
            <w:r>
              <w:rPr>
                <w:rFonts w:ascii="Calibri" w:eastAsia="Calibri" w:hAnsi="Calibri" w:cs="Calibri"/>
                <w:b/>
              </w:rPr>
              <w:t xml:space="preserve"> </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E8F1EC8"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1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39C932E"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c>
          <w:tcPr>
            <w:tcW w:w="237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8C73236" w14:textId="77777777" w:rsidR="003C08E8" w:rsidRDefault="00076D61">
            <w:pPr>
              <w:rPr>
                <w:rFonts w:ascii="Calibri" w:eastAsia="Calibri" w:hAnsi="Calibri" w:cs="Calibri"/>
                <w:b/>
                <w:color w:val="C00000"/>
              </w:rPr>
            </w:pPr>
            <w:r>
              <w:rPr>
                <w:rFonts w:ascii="Calibri" w:eastAsia="Calibri" w:hAnsi="Calibri" w:cs="Calibri"/>
                <w:b/>
                <w:color w:val="C00000"/>
              </w:rPr>
              <w:t xml:space="preserve"> </w:t>
            </w:r>
          </w:p>
        </w:tc>
      </w:tr>
    </w:tbl>
    <w:p w14:paraId="2299091B" w14:textId="77777777" w:rsidR="003C08E8" w:rsidRDefault="003C08E8">
      <w:pPr>
        <w:rPr>
          <w:rFonts w:ascii="Calibri" w:eastAsia="Calibri" w:hAnsi="Calibri" w:cs="Calibri"/>
        </w:rPr>
      </w:pPr>
    </w:p>
    <w:p w14:paraId="63FF11C5" w14:textId="77777777" w:rsidR="003C08E8" w:rsidRDefault="00076D61">
      <w:pPr>
        <w:rPr>
          <w:rFonts w:ascii="Calibri" w:eastAsia="Calibri" w:hAnsi="Calibri" w:cs="Calibri"/>
        </w:rPr>
      </w:pPr>
      <w:r>
        <w:rPr>
          <w:rFonts w:ascii="Calibri" w:eastAsia="Calibri" w:hAnsi="Calibri" w:cs="Calibri"/>
        </w:rPr>
        <w:t>------------------------------------------------------------------------------------------------------------------------------------------</w:t>
      </w:r>
    </w:p>
    <w:p w14:paraId="4B599EEA" w14:textId="77777777" w:rsidR="003C08E8" w:rsidRDefault="003C08E8">
      <w:pPr>
        <w:rPr>
          <w:rFonts w:ascii="Calibri" w:eastAsia="Calibri" w:hAnsi="Calibri" w:cs="Calibri"/>
        </w:rPr>
      </w:pPr>
    </w:p>
    <w:p w14:paraId="48324382" w14:textId="77777777" w:rsidR="003C08E8" w:rsidRDefault="00076D61">
      <w:pPr>
        <w:rPr>
          <w:rFonts w:ascii="Calibri" w:eastAsia="Calibri" w:hAnsi="Calibri" w:cs="Calibri"/>
          <w:b/>
          <w:sz w:val="24"/>
          <w:szCs w:val="24"/>
        </w:rPr>
      </w:pPr>
      <w:r>
        <w:rPr>
          <w:rFonts w:ascii="Calibri" w:eastAsia="Calibri" w:hAnsi="Calibri" w:cs="Calibri"/>
          <w:b/>
          <w:sz w:val="24"/>
          <w:szCs w:val="24"/>
        </w:rPr>
        <w:t>VII. Budget</w:t>
      </w:r>
    </w:p>
    <w:p w14:paraId="4B54BD86" w14:textId="77777777" w:rsidR="003C08E8" w:rsidRDefault="003C08E8">
      <w:pPr>
        <w:rPr>
          <w:rFonts w:ascii="Calibri" w:eastAsia="Calibri" w:hAnsi="Calibri" w:cs="Calibri"/>
        </w:rPr>
      </w:pPr>
    </w:p>
    <w:p w14:paraId="0CF79BB8" w14:textId="77777777" w:rsidR="003C08E8" w:rsidRDefault="00076D61">
      <w:pPr>
        <w:rPr>
          <w:rFonts w:ascii="Calibri" w:eastAsia="Calibri" w:hAnsi="Calibri" w:cs="Calibri"/>
          <w:i/>
          <w:color w:val="1C4587"/>
        </w:rPr>
      </w:pPr>
      <w:r>
        <w:rPr>
          <w:rFonts w:ascii="Calibri" w:eastAsia="Calibri" w:hAnsi="Calibri" w:cs="Calibri"/>
          <w:b/>
          <w:i/>
          <w:color w:val="1C4587"/>
        </w:rPr>
        <w:t>Description:</w:t>
      </w:r>
      <w:r>
        <w:rPr>
          <w:rFonts w:ascii="Calibri" w:eastAsia="Calibri" w:hAnsi="Calibri" w:cs="Calibri"/>
          <w:i/>
          <w:color w:val="1C4587"/>
        </w:rPr>
        <w:t xml:space="preserve"> Please attach a budget of anticipated HVC expenditures for your school. </w:t>
      </w:r>
    </w:p>
    <w:p w14:paraId="121D93C0" w14:textId="77777777" w:rsidR="003C08E8" w:rsidRDefault="003C08E8">
      <w:pPr>
        <w:rPr>
          <w:rFonts w:ascii="Calibri" w:eastAsia="Calibri" w:hAnsi="Calibri" w:cs="Calibri"/>
          <w:sz w:val="24"/>
          <w:szCs w:val="24"/>
        </w:rPr>
      </w:pPr>
    </w:p>
    <w:p w14:paraId="13B9DF2E" w14:textId="77777777" w:rsidR="003C08E8" w:rsidRDefault="003C08E8">
      <w:pPr>
        <w:rPr>
          <w:rFonts w:ascii="Calibri" w:eastAsia="Calibri" w:hAnsi="Calibri" w:cs="Calibri"/>
          <w:sz w:val="24"/>
          <w:szCs w:val="24"/>
        </w:rPr>
      </w:pPr>
    </w:p>
    <w:sectPr w:rsidR="003C08E8">
      <w:headerReference w:type="default" r:id="rId26"/>
      <w:footerReference w:type="default" r:id="rId2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bert Watson" w:date="2020-03-28T15:30:00Z" w:initials="">
    <w:p w14:paraId="43A1BF75" w14:textId="77777777" w:rsidR="003C08E8" w:rsidRDefault="00076D61">
      <w:pPr>
        <w:widowControl w:val="0"/>
        <w:pBdr>
          <w:top w:val="nil"/>
          <w:left w:val="nil"/>
          <w:bottom w:val="nil"/>
          <w:right w:val="nil"/>
          <w:between w:val="nil"/>
        </w:pBdr>
        <w:spacing w:line="240" w:lineRule="auto"/>
        <w:rPr>
          <w:color w:val="000000"/>
        </w:rPr>
      </w:pPr>
      <w:r>
        <w:rPr>
          <w:color w:val="000000"/>
        </w:rPr>
        <w:t>it is highly recommended that each school develop an in-person strategy to engage each student individually on voter readiness.</w:t>
      </w:r>
    </w:p>
  </w:comment>
  <w:comment w:id="2" w:author="Robert Watson" w:date="2020-03-27T17:54:00Z" w:initials="">
    <w:p w14:paraId="2F3ABE14" w14:textId="77777777" w:rsidR="003C08E8" w:rsidRDefault="00076D61">
      <w:pPr>
        <w:widowControl w:val="0"/>
        <w:pBdr>
          <w:top w:val="nil"/>
          <w:left w:val="nil"/>
          <w:bottom w:val="nil"/>
          <w:right w:val="nil"/>
          <w:between w:val="nil"/>
        </w:pBdr>
        <w:spacing w:line="240" w:lineRule="auto"/>
        <w:rPr>
          <w:color w:val="000000"/>
        </w:rPr>
      </w:pPr>
      <w:r>
        <w:rPr>
          <w:color w:val="000000"/>
        </w:rPr>
        <w:t>Note- guiding questions are to provide you and your team with a starting point to think about drafting each section. Please see these as framing questions. You may not need to respond to all of them and they are by no means exhaustive. We hope that they will be a helpful starting point for collective brainstorming and action.</w:t>
      </w:r>
    </w:p>
  </w:comment>
  <w:comment w:id="3" w:author="Robert Watson" w:date="2020-03-27T17:29:00Z" w:initials="">
    <w:p w14:paraId="7B9ABF2F" w14:textId="77777777" w:rsidR="003C08E8" w:rsidRDefault="00076D61">
      <w:pPr>
        <w:widowControl w:val="0"/>
        <w:pBdr>
          <w:top w:val="nil"/>
          <w:left w:val="nil"/>
          <w:bottom w:val="nil"/>
          <w:right w:val="nil"/>
          <w:between w:val="nil"/>
        </w:pBdr>
        <w:spacing w:line="240" w:lineRule="auto"/>
        <w:rPr>
          <w:color w:val="000000"/>
        </w:rPr>
      </w:pPr>
      <w:r>
        <w:rPr>
          <w:color w:val="000000"/>
        </w:rPr>
        <w:t xml:space="preserve">Recommended: </w:t>
      </w:r>
    </w:p>
    <w:p w14:paraId="7AA55792" w14:textId="77777777" w:rsidR="003C08E8" w:rsidRDefault="00076D61">
      <w:pPr>
        <w:widowControl w:val="0"/>
        <w:pBdr>
          <w:top w:val="nil"/>
          <w:left w:val="nil"/>
          <w:bottom w:val="nil"/>
          <w:right w:val="nil"/>
          <w:between w:val="nil"/>
        </w:pBdr>
        <w:spacing w:line="240" w:lineRule="auto"/>
        <w:rPr>
          <w:color w:val="000000"/>
        </w:rPr>
      </w:pPr>
      <w:r>
        <w:rPr>
          <w:color w:val="000000"/>
        </w:rPr>
        <w:t>1 Senior Administrator</w:t>
      </w:r>
    </w:p>
    <w:p w14:paraId="341D72A7" w14:textId="77777777" w:rsidR="003C08E8" w:rsidRDefault="00076D61">
      <w:pPr>
        <w:widowControl w:val="0"/>
        <w:pBdr>
          <w:top w:val="nil"/>
          <w:left w:val="nil"/>
          <w:bottom w:val="nil"/>
          <w:right w:val="nil"/>
          <w:between w:val="nil"/>
        </w:pBdr>
        <w:spacing w:line="240" w:lineRule="auto"/>
        <w:rPr>
          <w:color w:val="000000"/>
        </w:rPr>
      </w:pPr>
      <w:r>
        <w:rPr>
          <w:color w:val="000000"/>
        </w:rPr>
        <w:t>1 Liaison to the Harvard Votes Challenge (if different from the senior administrator)</w:t>
      </w:r>
    </w:p>
    <w:p w14:paraId="68C438D2" w14:textId="77777777" w:rsidR="003C08E8" w:rsidRDefault="00076D61">
      <w:pPr>
        <w:widowControl w:val="0"/>
        <w:pBdr>
          <w:top w:val="nil"/>
          <w:left w:val="nil"/>
          <w:bottom w:val="nil"/>
          <w:right w:val="nil"/>
          <w:between w:val="nil"/>
        </w:pBdr>
        <w:spacing w:line="240" w:lineRule="auto"/>
        <w:rPr>
          <w:color w:val="000000"/>
        </w:rPr>
      </w:pPr>
      <w:r>
        <w:rPr>
          <w:color w:val="000000"/>
        </w:rPr>
        <w:t>1 Communications Lead</w:t>
      </w:r>
    </w:p>
    <w:p w14:paraId="4AC4CD6B" w14:textId="77777777" w:rsidR="003C08E8" w:rsidRDefault="00076D61">
      <w:pPr>
        <w:widowControl w:val="0"/>
        <w:pBdr>
          <w:top w:val="nil"/>
          <w:left w:val="nil"/>
          <w:bottom w:val="nil"/>
          <w:right w:val="nil"/>
          <w:between w:val="nil"/>
        </w:pBdr>
        <w:spacing w:line="240" w:lineRule="auto"/>
        <w:rPr>
          <w:color w:val="000000"/>
        </w:rPr>
      </w:pPr>
      <w:r>
        <w:rPr>
          <w:color w:val="000000"/>
        </w:rPr>
        <w:t>1-2 Student Leaders</w:t>
      </w:r>
    </w:p>
  </w:comment>
  <w:comment w:id="4" w:author="Robert Watson" w:date="2020-03-28T21:23:00Z" w:initials="">
    <w:p w14:paraId="7B0968BF" w14:textId="77777777" w:rsidR="003C08E8" w:rsidRDefault="00076D61">
      <w:pPr>
        <w:widowControl w:val="0"/>
        <w:pBdr>
          <w:top w:val="nil"/>
          <w:left w:val="nil"/>
          <w:bottom w:val="nil"/>
          <w:right w:val="nil"/>
          <w:between w:val="nil"/>
        </w:pBdr>
        <w:spacing w:line="240" w:lineRule="auto"/>
        <w:rPr>
          <w:color w:val="000000"/>
        </w:rPr>
      </w:pPr>
      <w:r>
        <w:rPr>
          <w:color w:val="000000"/>
        </w:rPr>
        <w:t>Examples of Goals:</w:t>
      </w:r>
    </w:p>
    <w:p w14:paraId="3304504A" w14:textId="77777777" w:rsidR="003C08E8" w:rsidRDefault="003C08E8">
      <w:pPr>
        <w:widowControl w:val="0"/>
        <w:pBdr>
          <w:top w:val="nil"/>
          <w:left w:val="nil"/>
          <w:bottom w:val="nil"/>
          <w:right w:val="nil"/>
          <w:between w:val="nil"/>
        </w:pBdr>
        <w:spacing w:line="240" w:lineRule="auto"/>
        <w:rPr>
          <w:color w:val="000000"/>
        </w:rPr>
      </w:pPr>
    </w:p>
    <w:p w14:paraId="4788E5BF" w14:textId="77777777" w:rsidR="003C08E8" w:rsidRDefault="00076D61">
      <w:pPr>
        <w:widowControl w:val="0"/>
        <w:pBdr>
          <w:top w:val="nil"/>
          <w:left w:val="nil"/>
          <w:bottom w:val="nil"/>
          <w:right w:val="nil"/>
          <w:between w:val="nil"/>
        </w:pBdr>
        <w:spacing w:line="240" w:lineRule="auto"/>
        <w:rPr>
          <w:color w:val="000000"/>
        </w:rPr>
      </w:pPr>
      <w:r>
        <w:rPr>
          <w:color w:val="000000"/>
        </w:rPr>
        <w:t xml:space="preserve">By the Fall 2020, the school will integrate student voter readiness into new students orientations. </w:t>
      </w:r>
    </w:p>
    <w:p w14:paraId="69E2B96F" w14:textId="77777777" w:rsidR="003C08E8" w:rsidRDefault="003C08E8">
      <w:pPr>
        <w:widowControl w:val="0"/>
        <w:pBdr>
          <w:top w:val="nil"/>
          <w:left w:val="nil"/>
          <w:bottom w:val="nil"/>
          <w:right w:val="nil"/>
          <w:between w:val="nil"/>
        </w:pBdr>
        <w:spacing w:line="240" w:lineRule="auto"/>
        <w:rPr>
          <w:color w:val="000000"/>
        </w:rPr>
      </w:pPr>
    </w:p>
    <w:p w14:paraId="39F0CA7D" w14:textId="77777777" w:rsidR="003C08E8" w:rsidRDefault="00076D61">
      <w:pPr>
        <w:widowControl w:val="0"/>
        <w:pBdr>
          <w:top w:val="nil"/>
          <w:left w:val="nil"/>
          <w:bottom w:val="nil"/>
          <w:right w:val="nil"/>
          <w:between w:val="nil"/>
        </w:pBdr>
        <w:spacing w:line="240" w:lineRule="auto"/>
        <w:rPr>
          <w:color w:val="000000"/>
        </w:rPr>
      </w:pPr>
      <w:r>
        <w:rPr>
          <w:color w:val="000000"/>
        </w:rPr>
        <w:t>By 2024, the institution will increase student voting rates by 20 percentage points over 2016 turnout levels.</w:t>
      </w:r>
    </w:p>
    <w:p w14:paraId="6594FE37" w14:textId="77777777" w:rsidR="003C08E8" w:rsidRDefault="003C08E8">
      <w:pPr>
        <w:widowControl w:val="0"/>
        <w:pBdr>
          <w:top w:val="nil"/>
          <w:left w:val="nil"/>
          <w:bottom w:val="nil"/>
          <w:right w:val="nil"/>
          <w:between w:val="nil"/>
        </w:pBdr>
        <w:spacing w:line="240" w:lineRule="auto"/>
        <w:rPr>
          <w:color w:val="000000"/>
        </w:rPr>
      </w:pPr>
    </w:p>
    <w:p w14:paraId="1FE977E6" w14:textId="77777777" w:rsidR="003C08E8" w:rsidRDefault="00076D61">
      <w:pPr>
        <w:widowControl w:val="0"/>
        <w:pBdr>
          <w:top w:val="nil"/>
          <w:left w:val="nil"/>
          <w:bottom w:val="nil"/>
          <w:right w:val="nil"/>
          <w:between w:val="nil"/>
        </w:pBdr>
        <w:spacing w:line="240" w:lineRule="auto"/>
        <w:rPr>
          <w:color w:val="000000"/>
        </w:rPr>
      </w:pPr>
      <w:r>
        <w:rPr>
          <w:color w:val="000000"/>
        </w:rPr>
        <w:t>By 2021, the school will add electoral engagement to “First Year 101” class syllabi as a learning objective</w:t>
      </w:r>
    </w:p>
    <w:p w14:paraId="5AA965F4" w14:textId="77777777" w:rsidR="003C08E8" w:rsidRDefault="00076D61">
      <w:pPr>
        <w:widowControl w:val="0"/>
        <w:pBdr>
          <w:top w:val="nil"/>
          <w:left w:val="nil"/>
          <w:bottom w:val="nil"/>
          <w:right w:val="nil"/>
          <w:between w:val="nil"/>
        </w:pBdr>
        <w:spacing w:line="240" w:lineRule="auto"/>
        <w:rPr>
          <w:color w:val="000000"/>
        </w:rPr>
      </w:pPr>
      <w:r>
        <w:rPr>
          <w:color w:val="000000"/>
        </w:rPr>
        <w:t>to the course.</w:t>
      </w:r>
    </w:p>
    <w:p w14:paraId="2FB932B5" w14:textId="77777777" w:rsidR="003C08E8" w:rsidRDefault="003C08E8">
      <w:pPr>
        <w:widowControl w:val="0"/>
        <w:pBdr>
          <w:top w:val="nil"/>
          <w:left w:val="nil"/>
          <w:bottom w:val="nil"/>
          <w:right w:val="nil"/>
          <w:between w:val="nil"/>
        </w:pBdr>
        <w:spacing w:line="240" w:lineRule="auto"/>
        <w:rPr>
          <w:color w:val="000000"/>
        </w:rPr>
      </w:pPr>
    </w:p>
    <w:p w14:paraId="6EDB2743" w14:textId="77777777" w:rsidR="003C08E8" w:rsidRDefault="00076D61">
      <w:pPr>
        <w:widowControl w:val="0"/>
        <w:pBdr>
          <w:top w:val="nil"/>
          <w:left w:val="nil"/>
          <w:bottom w:val="nil"/>
          <w:right w:val="nil"/>
          <w:between w:val="nil"/>
        </w:pBdr>
        <w:spacing w:line="240" w:lineRule="auto"/>
        <w:rPr>
          <w:color w:val="000000"/>
        </w:rPr>
      </w:pPr>
      <w:r>
        <w:rPr>
          <w:color w:val="000000"/>
        </w:rPr>
        <w:t>By Fall 2021, there will be a permanent budget established for student voter readiness around elections</w:t>
      </w:r>
    </w:p>
    <w:p w14:paraId="687E298D" w14:textId="77777777" w:rsidR="003C08E8" w:rsidRDefault="003C08E8">
      <w:pPr>
        <w:widowControl w:val="0"/>
        <w:pBdr>
          <w:top w:val="nil"/>
          <w:left w:val="nil"/>
          <w:bottom w:val="nil"/>
          <w:right w:val="nil"/>
          <w:between w:val="nil"/>
        </w:pBdr>
        <w:spacing w:line="240" w:lineRule="auto"/>
        <w:rPr>
          <w:color w:val="000000"/>
        </w:rPr>
      </w:pPr>
    </w:p>
    <w:p w14:paraId="4B0CFBEF" w14:textId="77777777" w:rsidR="003C08E8" w:rsidRDefault="00076D61">
      <w:pPr>
        <w:widowControl w:val="0"/>
        <w:pBdr>
          <w:top w:val="nil"/>
          <w:left w:val="nil"/>
          <w:bottom w:val="nil"/>
          <w:right w:val="nil"/>
          <w:between w:val="nil"/>
        </w:pBdr>
        <w:spacing w:line="240" w:lineRule="auto"/>
        <w:rPr>
          <w:color w:val="000000"/>
        </w:rPr>
      </w:pPr>
      <w:r>
        <w:rPr>
          <w:color w:val="000000"/>
        </w:rPr>
        <w:t>By summer of 2020, there will be a school-wide communications plan for voter engagement.</w:t>
      </w:r>
    </w:p>
  </w:comment>
  <w:comment w:id="5" w:author="Teresa Acuña" w:date="2020-04-15T16:40:00Z" w:initials="">
    <w:p w14:paraId="4C29E760" w14:textId="77777777" w:rsidR="003C08E8" w:rsidRDefault="00076D61">
      <w:pPr>
        <w:widowControl w:val="0"/>
        <w:pBdr>
          <w:top w:val="nil"/>
          <w:left w:val="nil"/>
          <w:bottom w:val="nil"/>
          <w:right w:val="nil"/>
          <w:between w:val="nil"/>
        </w:pBdr>
        <w:spacing w:line="240" w:lineRule="auto"/>
        <w:rPr>
          <w:color w:val="000000"/>
        </w:rPr>
      </w:pPr>
      <w:r>
        <w:rPr>
          <w:color w:val="000000"/>
        </w:rPr>
        <w:t>There may be changes that need to happen last minute to your voting efforts due to the COVID19 pandemic, keep efforts agile and make contingency plans.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1BF75" w15:done="0"/>
  <w15:commentEx w15:paraId="2F3ABE14" w15:done="0"/>
  <w15:commentEx w15:paraId="4AC4CD6B" w15:done="0"/>
  <w15:commentEx w15:paraId="4B0CFBEF" w15:done="0"/>
  <w15:commentEx w15:paraId="4C29E7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1BF75" w16cid:durableId="22418E71"/>
  <w16cid:commentId w16cid:paraId="2F3ABE14" w16cid:durableId="22418E72"/>
  <w16cid:commentId w16cid:paraId="4AC4CD6B" w16cid:durableId="22418E73"/>
  <w16cid:commentId w16cid:paraId="4B0CFBEF" w16cid:durableId="22418E74"/>
  <w16cid:commentId w16cid:paraId="4C29E760" w16cid:durableId="22418E7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D8FD2" w14:textId="77777777" w:rsidR="00776E7E" w:rsidRDefault="00776E7E">
      <w:pPr>
        <w:spacing w:line="240" w:lineRule="auto"/>
      </w:pPr>
      <w:r>
        <w:separator/>
      </w:r>
    </w:p>
  </w:endnote>
  <w:endnote w:type="continuationSeparator" w:id="0">
    <w:p w14:paraId="163B8A0F" w14:textId="77777777" w:rsidR="00776E7E" w:rsidRDefault="00776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Raleway">
    <w:altName w:val="Arial"/>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A83E" w14:textId="77777777" w:rsidR="003C08E8" w:rsidRDefault="00076D61">
    <w:pPr>
      <w:jc w:val="right"/>
    </w:pP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sidR="005E2E10">
      <w:rPr>
        <w:rFonts w:ascii="Calibri" w:eastAsia="Calibri" w:hAnsi="Calibri" w:cs="Calibri"/>
        <w:noProof/>
        <w:sz w:val="24"/>
        <w:szCs w:val="24"/>
      </w:rPr>
      <w:t>9</w:t>
    </w:r>
    <w:r>
      <w:rPr>
        <w:rFonts w:ascii="Calibri" w:eastAsia="Calibri" w:hAnsi="Calibri" w:cs="Calibri"/>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DE3B" w14:textId="77777777" w:rsidR="00776E7E" w:rsidRDefault="00776E7E">
      <w:pPr>
        <w:spacing w:line="240" w:lineRule="auto"/>
      </w:pPr>
      <w:r>
        <w:separator/>
      </w:r>
    </w:p>
  </w:footnote>
  <w:footnote w:type="continuationSeparator" w:id="0">
    <w:p w14:paraId="7399F472" w14:textId="77777777" w:rsidR="00776E7E" w:rsidRDefault="00776E7E">
      <w:pPr>
        <w:spacing w:line="240" w:lineRule="auto"/>
      </w:pPr>
      <w:r>
        <w:continuationSeparator/>
      </w:r>
    </w:p>
  </w:footnote>
  <w:footnote w:id="1">
    <w:p w14:paraId="5D60BC88" w14:textId="77777777" w:rsidR="003C08E8" w:rsidRDefault="00076D61">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https://www.allinchallenge.org/resource-hub/action-plans/</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E8FB1" w14:textId="77777777" w:rsidR="003C08E8" w:rsidRDefault="00076D61">
    <w:pPr>
      <w:spacing w:line="240" w:lineRule="auto"/>
      <w:jc w:val="center"/>
    </w:pPr>
    <w:r>
      <w:rPr>
        <w:rFonts w:ascii="Raleway" w:eastAsia="Raleway" w:hAnsi="Raleway" w:cs="Raleway"/>
        <w:noProof/>
        <w:lang w:val="en-US"/>
      </w:rPr>
      <w:drawing>
        <wp:inline distT="114300" distB="114300" distL="114300" distR="114300" wp14:anchorId="68CEEA53" wp14:editId="650073A0">
          <wp:extent cx="1052513" cy="6139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2513" cy="613966"/>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0AC"/>
    <w:multiLevelType w:val="multilevel"/>
    <w:tmpl w:val="396EC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AD21FE"/>
    <w:multiLevelType w:val="multilevel"/>
    <w:tmpl w:val="88523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3639DC"/>
    <w:multiLevelType w:val="multilevel"/>
    <w:tmpl w:val="C472D62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5230BF4"/>
    <w:multiLevelType w:val="multilevel"/>
    <w:tmpl w:val="92D8D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9462D49"/>
    <w:multiLevelType w:val="multilevel"/>
    <w:tmpl w:val="17020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FC260AF"/>
    <w:multiLevelType w:val="multilevel"/>
    <w:tmpl w:val="B574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EE2D8D"/>
    <w:multiLevelType w:val="multilevel"/>
    <w:tmpl w:val="54024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794E3D"/>
    <w:multiLevelType w:val="multilevel"/>
    <w:tmpl w:val="5A144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9C22A8B"/>
    <w:multiLevelType w:val="multilevel"/>
    <w:tmpl w:val="C6FC6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82069BF"/>
    <w:multiLevelType w:val="multilevel"/>
    <w:tmpl w:val="00E6D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530156A"/>
    <w:multiLevelType w:val="multilevel"/>
    <w:tmpl w:val="8C201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967367C"/>
    <w:multiLevelType w:val="multilevel"/>
    <w:tmpl w:val="D1D20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11"/>
  </w:num>
  <w:num w:numId="4">
    <w:abstractNumId w:val="5"/>
  </w:num>
  <w:num w:numId="5">
    <w:abstractNumId w:val="9"/>
  </w:num>
  <w:num w:numId="6">
    <w:abstractNumId w:val="0"/>
  </w:num>
  <w:num w:numId="7">
    <w:abstractNumId w:val="10"/>
  </w:num>
  <w:num w:numId="8">
    <w:abstractNumId w:val="2"/>
  </w:num>
  <w:num w:numId="9">
    <w:abstractNumId w:val="3"/>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E8"/>
    <w:rsid w:val="00003492"/>
    <w:rsid w:val="00076D61"/>
    <w:rsid w:val="000F4A4A"/>
    <w:rsid w:val="00173CFD"/>
    <w:rsid w:val="001E72DA"/>
    <w:rsid w:val="003C08E8"/>
    <w:rsid w:val="005E2E10"/>
    <w:rsid w:val="006B5084"/>
    <w:rsid w:val="00776E7E"/>
    <w:rsid w:val="00C9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29544"/>
  <w15:docId w15:val="{773CC94F-9AFD-1440-8144-4F4F4C08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72D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72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tudentvoting.org/" TargetMode="External"/><Relationship Id="rId20" Type="http://schemas.openxmlformats.org/officeDocument/2006/relationships/hyperlink" Target="https://www.vote.org/voter-registration-deadlines/" TargetMode="External"/><Relationship Id="rId21" Type="http://schemas.openxmlformats.org/officeDocument/2006/relationships/hyperlink" Target="https://www.vote.org/voter-registration-deadlines/" TargetMode="External"/><Relationship Id="rId22" Type="http://schemas.openxmlformats.org/officeDocument/2006/relationships/hyperlink" Target="https://www.vote.org/voter-registration-deadlines/" TargetMode="External"/><Relationship Id="rId23" Type="http://schemas.openxmlformats.org/officeDocument/2006/relationships/hyperlink" Target="https://www.vote.org/voter-registration-deadlines/" TargetMode="External"/><Relationship Id="rId24" Type="http://schemas.openxmlformats.org/officeDocument/2006/relationships/hyperlink" Target="https://www.vote.org/absentee-ballot-deadlines/" TargetMode="External"/><Relationship Id="rId25" Type="http://schemas.openxmlformats.org/officeDocument/2006/relationships/hyperlink" Target="https://www.vote.org/absentee-ballot-deadlines/"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6/09/relationships/commentsIds" Target="commentsIds.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https://www.allinchallenge.org/campuses/harvard-university/" TargetMode="External"/><Relationship Id="rId13" Type="http://schemas.openxmlformats.org/officeDocument/2006/relationships/hyperlink" Target="http://apps.naspa.org/files/StrengtheningAmericanDemocracyGuide.pdf" TargetMode="External"/><Relationship Id="rId14" Type="http://schemas.openxmlformats.org/officeDocument/2006/relationships/hyperlink" Target="https://www.allinchallenge.org/resource-hub/action-plan-examples/" TargetMode="External"/><Relationship Id="rId15" Type="http://schemas.openxmlformats.org/officeDocument/2006/relationships/hyperlink" Target="https://www.vote.org/covid-19/" TargetMode="External"/><Relationship Id="rId16" Type="http://schemas.openxmlformats.org/officeDocument/2006/relationships/hyperlink" Target="https://www.vote.org/covid-19/" TargetMode="External"/><Relationship Id="rId17" Type="http://schemas.openxmlformats.org/officeDocument/2006/relationships/hyperlink" Target="https://www.vote.org/covid-19/" TargetMode="External"/><Relationship Id="rId18" Type="http://schemas.openxmlformats.org/officeDocument/2006/relationships/hyperlink" Target="https://www.vote.org/covid-19/" TargetMode="External"/><Relationship Id="rId19" Type="http://schemas.openxmlformats.org/officeDocument/2006/relationships/hyperlink" Target="https://www.vote.org/covid-19/"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voteschallenge.harvard.edu/" TargetMode="External"/><Relationship Id="rId8" Type="http://schemas.openxmlformats.org/officeDocument/2006/relationships/hyperlink" Target="https://voteschallenge.harvard.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llinchallenge.org/resource-hub/action-pl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2560</Words>
  <Characters>14592</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Acuna</cp:lastModifiedBy>
  <cp:revision>3</cp:revision>
  <dcterms:created xsi:type="dcterms:W3CDTF">2020-04-16T01:14:00Z</dcterms:created>
  <dcterms:modified xsi:type="dcterms:W3CDTF">2020-04-17T22:15:00Z</dcterms:modified>
</cp:coreProperties>
</file>